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1AB9E" w14:textId="6A3A59C5" w:rsidR="00CF0613" w:rsidRPr="004073D0" w:rsidRDefault="00CF0613" w:rsidP="00CF0613">
      <w:pPr>
        <w:ind w:left="2880"/>
        <w:rPr>
          <w:b/>
          <w:bCs/>
          <w:sz w:val="28"/>
          <w:szCs w:val="28"/>
          <w:u w:val="single"/>
        </w:rPr>
      </w:pPr>
      <w:r w:rsidRPr="00881F9C">
        <w:rPr>
          <w:b/>
          <w:bCs/>
          <w:sz w:val="28"/>
          <w:szCs w:val="28"/>
        </w:rPr>
        <w:t xml:space="preserve">      </w:t>
      </w:r>
      <w:r w:rsidR="00552A6A" w:rsidRPr="00881F9C">
        <w:rPr>
          <w:b/>
          <w:bCs/>
          <w:sz w:val="28"/>
          <w:szCs w:val="28"/>
        </w:rPr>
        <w:t xml:space="preserve">  </w:t>
      </w:r>
      <w:r w:rsidRPr="00881F9C">
        <w:rPr>
          <w:b/>
          <w:bCs/>
          <w:sz w:val="28"/>
          <w:szCs w:val="28"/>
        </w:rPr>
        <w:t xml:space="preserve"> </w:t>
      </w:r>
      <w:r w:rsidR="008D6D5F" w:rsidRPr="004073D0">
        <w:rPr>
          <w:b/>
          <w:bCs/>
          <w:sz w:val="28"/>
          <w:szCs w:val="28"/>
          <w:u w:val="single"/>
        </w:rPr>
        <w:t>RIGHT TO REFUSE</w:t>
      </w:r>
    </w:p>
    <w:p w14:paraId="2106381B" w14:textId="275BFDE7" w:rsidR="008D6D5F" w:rsidRPr="004073D0" w:rsidRDefault="00552A6A" w:rsidP="008D6D5F">
      <w:pPr>
        <w:ind w:left="720" w:firstLine="720"/>
        <w:rPr>
          <w:b/>
          <w:bCs/>
          <w:sz w:val="24"/>
          <w:szCs w:val="24"/>
          <w:u w:val="single"/>
        </w:rPr>
      </w:pPr>
      <w:r>
        <w:rPr>
          <w:b/>
          <w:bCs/>
          <w:sz w:val="24"/>
          <w:szCs w:val="24"/>
        </w:rPr>
        <w:t xml:space="preserve">      </w:t>
      </w:r>
      <w:r w:rsidR="008D6D5F" w:rsidRPr="00CF0613">
        <w:rPr>
          <w:b/>
          <w:bCs/>
          <w:sz w:val="24"/>
          <w:szCs w:val="24"/>
        </w:rPr>
        <w:t xml:space="preserve"> </w:t>
      </w:r>
      <w:r w:rsidR="008D6D5F" w:rsidRPr="004073D0">
        <w:rPr>
          <w:b/>
          <w:bCs/>
          <w:sz w:val="24"/>
          <w:szCs w:val="24"/>
          <w:u w:val="single"/>
        </w:rPr>
        <w:t>Experimental Gene Therapy</w:t>
      </w:r>
      <w:r w:rsidR="00881F9C" w:rsidRPr="004073D0">
        <w:rPr>
          <w:b/>
          <w:bCs/>
          <w:sz w:val="24"/>
          <w:szCs w:val="24"/>
          <w:u w:val="single"/>
        </w:rPr>
        <w:t xml:space="preserve"> </w:t>
      </w:r>
      <w:r w:rsidR="008D6D5F" w:rsidRPr="004073D0">
        <w:rPr>
          <w:b/>
          <w:bCs/>
          <w:sz w:val="24"/>
          <w:szCs w:val="24"/>
          <w:u w:val="single"/>
        </w:rPr>
        <w:t xml:space="preserve"> </w:t>
      </w:r>
      <w:r w:rsidR="00881F9C" w:rsidRPr="004073D0">
        <w:rPr>
          <w:b/>
          <w:bCs/>
          <w:sz w:val="24"/>
          <w:szCs w:val="24"/>
          <w:u w:val="single"/>
        </w:rPr>
        <w:t xml:space="preserve">- </w:t>
      </w:r>
      <w:r w:rsidR="008D6D5F" w:rsidRPr="004073D0">
        <w:rPr>
          <w:b/>
          <w:bCs/>
          <w:sz w:val="24"/>
          <w:szCs w:val="24"/>
          <w:u w:val="single"/>
        </w:rPr>
        <w:t xml:space="preserve"> COVID19 Vaccine</w:t>
      </w:r>
    </w:p>
    <w:p w14:paraId="1387CF02" w14:textId="0F28549F" w:rsidR="00205843" w:rsidRPr="004073D0" w:rsidRDefault="00205843" w:rsidP="008D6D5F">
      <w:pPr>
        <w:ind w:left="720" w:firstLine="720"/>
        <w:rPr>
          <w:b/>
          <w:bCs/>
          <w:sz w:val="24"/>
          <w:szCs w:val="24"/>
          <w:u w:val="single"/>
        </w:rPr>
      </w:pPr>
      <w:r w:rsidRPr="004073D0">
        <w:rPr>
          <w:b/>
          <w:bCs/>
          <w:sz w:val="24"/>
          <w:szCs w:val="24"/>
          <w:u w:val="single"/>
        </w:rPr>
        <w:t>Exper</w:t>
      </w:r>
      <w:r w:rsidR="00357C55" w:rsidRPr="004073D0">
        <w:rPr>
          <w:b/>
          <w:bCs/>
          <w:sz w:val="24"/>
          <w:szCs w:val="24"/>
          <w:u w:val="single"/>
        </w:rPr>
        <w:t>i</w:t>
      </w:r>
      <w:r w:rsidRPr="004073D0">
        <w:rPr>
          <w:b/>
          <w:bCs/>
          <w:sz w:val="24"/>
          <w:szCs w:val="24"/>
          <w:u w:val="single"/>
        </w:rPr>
        <w:t xml:space="preserve">mental </w:t>
      </w:r>
      <w:r w:rsidR="00357C55" w:rsidRPr="004073D0">
        <w:rPr>
          <w:b/>
          <w:bCs/>
          <w:sz w:val="24"/>
          <w:szCs w:val="24"/>
          <w:u w:val="single"/>
        </w:rPr>
        <w:t>M</w:t>
      </w:r>
      <w:r w:rsidRPr="004073D0">
        <w:rPr>
          <w:b/>
          <w:bCs/>
          <w:sz w:val="24"/>
          <w:szCs w:val="24"/>
          <w:u w:val="single"/>
        </w:rPr>
        <w:t xml:space="preserve">edical </w:t>
      </w:r>
      <w:r w:rsidR="00357C55" w:rsidRPr="004073D0">
        <w:rPr>
          <w:b/>
          <w:bCs/>
          <w:sz w:val="24"/>
          <w:szCs w:val="24"/>
          <w:u w:val="single"/>
        </w:rPr>
        <w:t>D</w:t>
      </w:r>
      <w:r w:rsidRPr="004073D0">
        <w:rPr>
          <w:b/>
          <w:bCs/>
          <w:sz w:val="24"/>
          <w:szCs w:val="24"/>
          <w:u w:val="single"/>
        </w:rPr>
        <w:t>evices</w:t>
      </w:r>
      <w:r w:rsidR="00881F9C" w:rsidRPr="004073D0">
        <w:rPr>
          <w:b/>
          <w:bCs/>
          <w:sz w:val="24"/>
          <w:szCs w:val="24"/>
          <w:u w:val="single"/>
        </w:rPr>
        <w:t xml:space="preserve"> </w:t>
      </w:r>
      <w:r w:rsidRPr="004073D0">
        <w:rPr>
          <w:b/>
          <w:bCs/>
          <w:sz w:val="24"/>
          <w:szCs w:val="24"/>
          <w:u w:val="single"/>
        </w:rPr>
        <w:t xml:space="preserve"> </w:t>
      </w:r>
      <w:r w:rsidR="00881F9C" w:rsidRPr="004073D0">
        <w:rPr>
          <w:b/>
          <w:bCs/>
          <w:sz w:val="24"/>
          <w:szCs w:val="24"/>
          <w:u w:val="single"/>
        </w:rPr>
        <w:t xml:space="preserve">- </w:t>
      </w:r>
      <w:r w:rsidRPr="004073D0">
        <w:rPr>
          <w:b/>
          <w:bCs/>
          <w:sz w:val="24"/>
          <w:szCs w:val="24"/>
          <w:u w:val="single"/>
        </w:rPr>
        <w:t xml:space="preserve"> Facial </w:t>
      </w:r>
      <w:r w:rsidR="00357C55" w:rsidRPr="004073D0">
        <w:rPr>
          <w:b/>
          <w:bCs/>
          <w:sz w:val="24"/>
          <w:szCs w:val="24"/>
          <w:u w:val="single"/>
        </w:rPr>
        <w:t>M</w:t>
      </w:r>
      <w:r w:rsidRPr="004073D0">
        <w:rPr>
          <w:b/>
          <w:bCs/>
          <w:sz w:val="24"/>
          <w:szCs w:val="24"/>
          <w:u w:val="single"/>
        </w:rPr>
        <w:t>asks/</w:t>
      </w:r>
      <w:r w:rsidR="00357C55" w:rsidRPr="004073D0">
        <w:rPr>
          <w:b/>
          <w:bCs/>
          <w:sz w:val="24"/>
          <w:szCs w:val="24"/>
          <w:u w:val="single"/>
        </w:rPr>
        <w:t>C</w:t>
      </w:r>
      <w:r w:rsidRPr="004073D0">
        <w:rPr>
          <w:b/>
          <w:bCs/>
          <w:sz w:val="24"/>
          <w:szCs w:val="24"/>
          <w:u w:val="single"/>
        </w:rPr>
        <w:t>overings</w:t>
      </w:r>
    </w:p>
    <w:p w14:paraId="645F6F28" w14:textId="3C385063" w:rsidR="00205843" w:rsidRDefault="00205843" w:rsidP="008D6D5F">
      <w:pPr>
        <w:ind w:left="720" w:firstLine="720"/>
        <w:rPr>
          <w:b/>
          <w:bCs/>
          <w:sz w:val="24"/>
          <w:szCs w:val="24"/>
        </w:rPr>
      </w:pPr>
    </w:p>
    <w:p w14:paraId="08356E3B" w14:textId="77777777" w:rsidR="00357C55" w:rsidRDefault="00357C55">
      <w:pPr>
        <w:rPr>
          <w:b/>
          <w:bCs/>
          <w:sz w:val="24"/>
          <w:szCs w:val="24"/>
        </w:rPr>
      </w:pPr>
    </w:p>
    <w:p w14:paraId="654BEB72" w14:textId="44E489B1" w:rsidR="005D0D52" w:rsidRDefault="008D6D5F">
      <w:r>
        <w:t xml:space="preserve"> I</w:t>
      </w:r>
      <w:r w:rsidR="008E1FA0">
        <w:t>;</w:t>
      </w:r>
      <w:r>
        <w:t xml:space="preserve"> ________________________________________,</w:t>
      </w:r>
      <w:r w:rsidR="008E1FA0">
        <w:t xml:space="preserve"> the l</w:t>
      </w:r>
      <w:r w:rsidR="00607334">
        <w:t>awful man/woman</w:t>
      </w:r>
      <w:r w:rsidR="008E1FA0">
        <w:t>;</w:t>
      </w:r>
      <w:r>
        <w:t xml:space="preserve"> am writing to inform you that I am aware of my </w:t>
      </w:r>
      <w:r w:rsidR="00607334">
        <w:t>Constitutionally protected</w:t>
      </w:r>
      <w:r>
        <w:t xml:space="preserve"> rights</w:t>
      </w:r>
      <w:r w:rsidR="00A872A6">
        <w:t>,</w:t>
      </w:r>
      <w:r w:rsidR="00A45C01">
        <w:t xml:space="preserve"> and by Federal </w:t>
      </w:r>
      <w:r>
        <w:t>law</w:t>
      </w:r>
      <w:r w:rsidR="00A872A6">
        <w:t>;</w:t>
      </w:r>
      <w:r w:rsidR="00C34B34">
        <w:t xml:space="preserve"> I am </w:t>
      </w:r>
      <w:r>
        <w:t>refus</w:t>
      </w:r>
      <w:r w:rsidR="00C34B34">
        <w:t>ing</w:t>
      </w:r>
      <w:r w:rsidR="00A45C01">
        <w:t xml:space="preserve"> any and all</w:t>
      </w:r>
      <w:r>
        <w:t xml:space="preserve"> </w:t>
      </w:r>
      <w:r w:rsidR="00D65323">
        <w:t xml:space="preserve">unlawful </w:t>
      </w:r>
      <w:r>
        <w:t xml:space="preserve">EUA products </w:t>
      </w:r>
      <w:r w:rsidR="00881F9C">
        <w:t xml:space="preserve">or testing </w:t>
      </w:r>
      <w:r>
        <w:t>for myself or my offspring</w:t>
      </w:r>
      <w:r w:rsidR="008E1FA0">
        <w:t>,</w:t>
      </w:r>
      <w:r>
        <w:t xml:space="preserve"> including, but </w:t>
      </w:r>
      <w:r w:rsidRPr="00A872A6">
        <w:rPr>
          <w:i/>
          <w:iCs/>
        </w:rPr>
        <w:t>not limited to</w:t>
      </w:r>
      <w:r>
        <w:t xml:space="preserve">; </w:t>
      </w:r>
    </w:p>
    <w:p w14:paraId="55490697" w14:textId="77777777" w:rsidR="00357C55" w:rsidRDefault="00357C55"/>
    <w:p w14:paraId="1D7279DA" w14:textId="77777777" w:rsidR="005D0D52" w:rsidRDefault="008D6D5F" w:rsidP="005D0D52">
      <w:pPr>
        <w:pStyle w:val="ListParagraph"/>
        <w:numPr>
          <w:ilvl w:val="0"/>
          <w:numId w:val="1"/>
        </w:numPr>
      </w:pPr>
      <w:r>
        <w:t xml:space="preserve">EUA tests, </w:t>
      </w:r>
    </w:p>
    <w:p w14:paraId="20AED4F1" w14:textId="175A74A4" w:rsidR="005D0D52" w:rsidRDefault="008D6D5F" w:rsidP="005D0D52">
      <w:pPr>
        <w:pStyle w:val="ListParagraph"/>
        <w:numPr>
          <w:ilvl w:val="0"/>
          <w:numId w:val="1"/>
        </w:numPr>
      </w:pPr>
      <w:r>
        <w:t xml:space="preserve">EUA </w:t>
      </w:r>
      <w:r w:rsidR="00A872A6">
        <w:t>Medical Procedures</w:t>
      </w:r>
      <w:r>
        <w:t xml:space="preserve">, </w:t>
      </w:r>
    </w:p>
    <w:p w14:paraId="043967C3" w14:textId="5799FAD0" w:rsidR="00357C55" w:rsidRDefault="00357C55" w:rsidP="005D0D52">
      <w:pPr>
        <w:pStyle w:val="ListParagraph"/>
        <w:numPr>
          <w:ilvl w:val="0"/>
          <w:numId w:val="1"/>
        </w:numPr>
      </w:pPr>
      <w:r>
        <w:t>EUA Facial Masks/Coverings</w:t>
      </w:r>
    </w:p>
    <w:p w14:paraId="257AFDFB" w14:textId="13D96DEA" w:rsidR="005D0D52" w:rsidRDefault="008D6D5F" w:rsidP="005D0D52">
      <w:pPr>
        <w:pStyle w:val="ListParagraph"/>
        <w:numPr>
          <w:ilvl w:val="0"/>
          <w:numId w:val="1"/>
        </w:numPr>
      </w:pPr>
      <w:r>
        <w:t>EUA</w:t>
      </w:r>
      <w:r w:rsidR="00A872A6">
        <w:t xml:space="preserve"> Investigational Products</w:t>
      </w:r>
      <w:r>
        <w:t xml:space="preserve">, </w:t>
      </w:r>
      <w:r w:rsidR="00357C55">
        <w:t>including facial masks</w:t>
      </w:r>
    </w:p>
    <w:p w14:paraId="73DA40B7" w14:textId="77777777" w:rsidR="005D0D52" w:rsidRDefault="008D6D5F" w:rsidP="005D0D52">
      <w:pPr>
        <w:pStyle w:val="ListParagraph"/>
        <w:numPr>
          <w:ilvl w:val="0"/>
          <w:numId w:val="1"/>
        </w:numPr>
      </w:pPr>
      <w:r>
        <w:t>EUA</w:t>
      </w:r>
      <w:r w:rsidR="00A872A6">
        <w:t xml:space="preserve"> Testing Centers</w:t>
      </w:r>
      <w:r>
        <w:t xml:space="preserve">, </w:t>
      </w:r>
    </w:p>
    <w:p w14:paraId="501E8B75" w14:textId="77777777" w:rsidR="005D0D52" w:rsidRDefault="008D6D5F" w:rsidP="005D0D52">
      <w:pPr>
        <w:pStyle w:val="ListParagraph"/>
        <w:numPr>
          <w:ilvl w:val="0"/>
          <w:numId w:val="1"/>
        </w:numPr>
      </w:pPr>
      <w:r>
        <w:t xml:space="preserve">EUA </w:t>
      </w:r>
      <w:r w:rsidR="00A872A6">
        <w:t>Health Data Tracking</w:t>
      </w:r>
      <w:r>
        <w:t xml:space="preserve"> and </w:t>
      </w:r>
      <w:r w:rsidR="00A872A6">
        <w:t xml:space="preserve">Surveillance Platforms, </w:t>
      </w:r>
    </w:p>
    <w:p w14:paraId="24C7B66C" w14:textId="77777777" w:rsidR="005D0D52" w:rsidRDefault="00A872A6" w:rsidP="005D0D52">
      <w:pPr>
        <w:pStyle w:val="ListParagraph"/>
        <w:numPr>
          <w:ilvl w:val="0"/>
          <w:numId w:val="1"/>
        </w:numPr>
      </w:pPr>
      <w:r>
        <w:t xml:space="preserve">Population Genomics Programs, </w:t>
      </w:r>
    </w:p>
    <w:p w14:paraId="5DB3D161" w14:textId="77777777" w:rsidR="005D0D52" w:rsidRDefault="00A872A6" w:rsidP="005D0D52">
      <w:pPr>
        <w:pStyle w:val="ListParagraph"/>
        <w:numPr>
          <w:ilvl w:val="0"/>
          <w:numId w:val="1"/>
        </w:numPr>
      </w:pPr>
      <w:r>
        <w:t>Diagnostic Laboratories</w:t>
      </w:r>
      <w:r w:rsidR="008D6D5F">
        <w:t xml:space="preserve">, and </w:t>
      </w:r>
    </w:p>
    <w:p w14:paraId="58E63481" w14:textId="6D8EB714" w:rsidR="008D6D5F" w:rsidRDefault="008D6D5F" w:rsidP="005D0D52">
      <w:pPr>
        <w:pStyle w:val="ListParagraph"/>
        <w:numPr>
          <w:ilvl w:val="0"/>
          <w:numId w:val="1"/>
        </w:numPr>
      </w:pPr>
      <w:r>
        <w:t xml:space="preserve">IT </w:t>
      </w:r>
      <w:r w:rsidR="00A872A6">
        <w:t xml:space="preserve">Health Data </w:t>
      </w:r>
      <w:r>
        <w:t>platforms.</w:t>
      </w:r>
    </w:p>
    <w:p w14:paraId="17126D82" w14:textId="77777777" w:rsidR="00357C55" w:rsidRDefault="00357C55" w:rsidP="00357C55">
      <w:pPr>
        <w:pStyle w:val="ListParagraph"/>
      </w:pPr>
    </w:p>
    <w:p w14:paraId="6D61F779" w14:textId="0844BC39" w:rsidR="00A45C01" w:rsidRDefault="008D6D5F">
      <w:r>
        <w:t xml:space="preserve">Participation in many of these </w:t>
      </w:r>
      <w:r w:rsidR="00D65323">
        <w:t xml:space="preserve">unlawful </w:t>
      </w:r>
      <w:r>
        <w:t>EUA products, medical procedures, facilities, or tests require</w:t>
      </w:r>
      <w:r w:rsidR="008E1FA0">
        <w:t>s</w:t>
      </w:r>
      <w:r>
        <w:t xml:space="preserve"> me to waive all legal</w:t>
      </w:r>
      <w:r w:rsidR="008E1FA0">
        <w:t xml:space="preserve"> and lawful</w:t>
      </w:r>
      <w:r>
        <w:t xml:space="preserve"> privacy rights, on behalf of myself or my biological property</w:t>
      </w:r>
      <w:r w:rsidR="008E1FA0">
        <w:t>,</w:t>
      </w:r>
      <w:r>
        <w:t xml:space="preserve"> and participate in </w:t>
      </w:r>
      <w:r w:rsidR="008E1FA0">
        <w:t>Population Genomics Programs,</w:t>
      </w:r>
      <w:r>
        <w:t xml:space="preserve"> which require a different kind of infrastructure</w:t>
      </w:r>
      <w:r w:rsidR="008E1FA0">
        <w:t>,</w:t>
      </w:r>
      <w:r>
        <w:t xml:space="preserve"> to release my private medical information, including genetic information, to unlimited 3rd parties, subsidiaries and affiliates, government, hospitals, researchers, collaborators at a local, state, and federal level, and may include international</w:t>
      </w:r>
      <w:r w:rsidR="008E1FA0">
        <w:t>,</w:t>
      </w:r>
      <w:r>
        <w:t xml:space="preserve"> global level</w:t>
      </w:r>
      <w:r w:rsidR="008E1FA0">
        <w:t>s</w:t>
      </w:r>
      <w:r w:rsidR="00D65323">
        <w:t xml:space="preserve"> from where I withdraw my consent.</w:t>
      </w:r>
    </w:p>
    <w:p w14:paraId="6E327480" w14:textId="138A2B94" w:rsidR="008D6D5F" w:rsidRDefault="00A872A6">
      <w:r>
        <w:t>Additionally</w:t>
      </w:r>
      <w:r w:rsidR="008D6D5F">
        <w:t xml:space="preserve">, </w:t>
      </w:r>
      <w:r w:rsidR="00607334" w:rsidRPr="00607334">
        <w:t>liability</w:t>
      </w:r>
      <w:r>
        <w:t xml:space="preserve"> </w:t>
      </w:r>
      <w:r w:rsidR="008D6D5F">
        <w:t xml:space="preserve">has been removed from most companies involved, including </w:t>
      </w:r>
      <w:r w:rsidR="008E1FA0">
        <w:t>Pharmaceutical Companies, Vaccine Manufacturers, Testing Labs</w:t>
      </w:r>
      <w:r w:rsidR="008D6D5F">
        <w:t xml:space="preserve">, </w:t>
      </w:r>
      <w:r>
        <w:t xml:space="preserve">and </w:t>
      </w:r>
      <w:r w:rsidR="008E1FA0">
        <w:t xml:space="preserve">Diagnostic </w:t>
      </w:r>
      <w:proofErr w:type="gramStart"/>
      <w:r w:rsidR="008E1FA0">
        <w:t>Centers</w:t>
      </w:r>
      <w:r>
        <w:t>;</w:t>
      </w:r>
      <w:proofErr w:type="gramEnd"/>
      <w:r w:rsidR="008D6D5F">
        <w:t xml:space="preserve"> who are providing medical procedures or products. Upon waiving privacy rights, participation also removes all </w:t>
      </w:r>
      <w:r w:rsidR="00607334">
        <w:t>liability</w:t>
      </w:r>
      <w:r w:rsidR="008D6D5F">
        <w:t>, legal and lawful recourse, and l</w:t>
      </w:r>
      <w:r w:rsidR="00180984">
        <w:t>awful</w:t>
      </w:r>
      <w:r w:rsidR="00A45C01">
        <w:t xml:space="preserve"> </w:t>
      </w:r>
      <w:r w:rsidR="008D6D5F">
        <w:t xml:space="preserve">protection </w:t>
      </w:r>
      <w:r w:rsidR="00180984">
        <w:t>provided by well</w:t>
      </w:r>
      <w:r>
        <w:t>-</w:t>
      </w:r>
      <w:r w:rsidR="00180984">
        <w:t>established</w:t>
      </w:r>
      <w:r w:rsidR="008D6D5F">
        <w:t xml:space="preserve"> law. Without  lawful protection to ensure accountability in the case of harm, bodily injury, cyber security breaches, unknown risks, </w:t>
      </w:r>
      <w:r w:rsidR="008E1FA0">
        <w:t xml:space="preserve">and </w:t>
      </w:r>
      <w:r w:rsidR="008D6D5F">
        <w:t>unknown</w:t>
      </w:r>
      <w:r w:rsidR="008E1FA0">
        <w:t>,</w:t>
      </w:r>
      <w:r w:rsidR="008D6D5F">
        <w:t xml:space="preserve"> long-term health consequences</w:t>
      </w:r>
      <w:r w:rsidR="008E1FA0">
        <w:t>;</w:t>
      </w:r>
      <w:r w:rsidR="008D6D5F">
        <w:t xml:space="preserve"> it is my God</w:t>
      </w:r>
      <w:r>
        <w:t>-</w:t>
      </w:r>
      <w:r w:rsidR="008D6D5F">
        <w:t>given right to accept or refuse</w:t>
      </w:r>
      <w:r w:rsidR="00205843">
        <w:t>.</w:t>
      </w:r>
    </w:p>
    <w:p w14:paraId="2A9E8882" w14:textId="4937D288" w:rsidR="008D6D5F" w:rsidRDefault="008D6D5F">
      <w:r>
        <w:t xml:space="preserve">Regardless of “guidance” from local and state health departments, State and Federal Anti- Discrimination Laws, Federal laws protecting sincerely held religious beliefs, disabilities, and medical conditions, State Health Codes, and Federal Laws for “Emergency Use Authorization” supersede guidance. “Emergency Use Authorization” means any product, facility, etc. with this designation must be voluntary, which currently includes masks, PCR testing, covid vaccines, mRNA technology, and </w:t>
      </w:r>
      <w:proofErr w:type="gramStart"/>
      <w:r>
        <w:t>labs</w:t>
      </w:r>
      <w:r w:rsidR="00EB2296">
        <w:t>;</w:t>
      </w:r>
      <w:proofErr w:type="gramEnd"/>
      <w:r w:rsidR="00EB2296">
        <w:t xml:space="preserve"> </w:t>
      </w:r>
      <w:r>
        <w:t xml:space="preserve">which are all currently </w:t>
      </w:r>
      <w:r w:rsidR="00EB2296">
        <w:t xml:space="preserve">operational under </w:t>
      </w:r>
      <w:r>
        <w:t>EU</w:t>
      </w:r>
      <w:r w:rsidR="00EB2296">
        <w:t>A’s</w:t>
      </w:r>
      <w:r>
        <w:t>.</w:t>
      </w:r>
    </w:p>
    <w:p w14:paraId="7D94847E" w14:textId="45ABD4DA" w:rsidR="00357C55" w:rsidRDefault="00357C55"/>
    <w:p w14:paraId="6C118B6E" w14:textId="77777777" w:rsidR="00357C55" w:rsidRDefault="00357C55"/>
    <w:p w14:paraId="010C9355" w14:textId="2FD2F6BE" w:rsidR="0051282E" w:rsidRPr="0051282E" w:rsidRDefault="005D0D52">
      <w:pPr>
        <w:rPr>
          <w:b/>
          <w:bCs/>
        </w:rPr>
      </w:pPr>
      <w:r>
        <w:rPr>
          <w:b/>
          <w:bCs/>
        </w:rPr>
        <w:t xml:space="preserve">  </w:t>
      </w:r>
      <w:r w:rsidR="008D6D5F" w:rsidRPr="0051282E">
        <w:rPr>
          <w:b/>
          <w:bCs/>
        </w:rPr>
        <w:t>Under 21 U.S.C. § 360bbb-3, “Authorization for medical products for use in emergencies”:</w:t>
      </w:r>
    </w:p>
    <w:p w14:paraId="0DE4F574" w14:textId="5A7CCF09" w:rsidR="008D6D5F" w:rsidRPr="0051282E" w:rsidRDefault="008D6D5F" w:rsidP="0051282E">
      <w:pPr>
        <w:ind w:left="720"/>
        <w:rPr>
          <w:i/>
          <w:iCs/>
        </w:rPr>
      </w:pPr>
      <w:r w:rsidRPr="0051282E">
        <w:rPr>
          <w:i/>
          <w:iCs/>
        </w:rPr>
        <w:t xml:space="preserve">(ii) Appropriate conditions designed to ensure that individuals to whom the product is administered are informed — (I) that the Secretary [of Health and Human Services] has authorized the emergency use of the product; (II) of the significant known and potential benefits and risks of such use, and of the extent to which such benefits and risks are unknown; and (III) of the option to accept or refuse administration of the product, of the consequences, if any, of refusing administration of the product, and of the alternatives to the product that are available and of their benefits and risks. </w:t>
      </w:r>
    </w:p>
    <w:p w14:paraId="4EC1C278" w14:textId="46CD3FAC" w:rsidR="008D6D5F" w:rsidRPr="007D641C" w:rsidRDefault="008D6D5F">
      <w:pPr>
        <w:rPr>
          <w:b/>
          <w:bCs/>
        </w:rPr>
      </w:pPr>
      <w:r>
        <w:t xml:space="preserve">Some employers are not aware of </w:t>
      </w:r>
      <w:r w:rsidRPr="007D641C">
        <w:rPr>
          <w:b/>
          <w:bCs/>
        </w:rPr>
        <w:t>the Equal Employment Opportunity Commission</w:t>
      </w:r>
      <w:r>
        <w:t xml:space="preserve"> (EEOC) guidance on mandates. Regardless of whether these products are under EUA, or move into full licensure, anti-discrimination laws, both State and Federal, still apply regardless of mandates or product authorization. </w:t>
      </w:r>
      <w:r w:rsidRPr="007D641C">
        <w:rPr>
          <w:b/>
          <w:bCs/>
        </w:rPr>
        <w:t>Even the EEOC stated  that “EUA</w:t>
      </w:r>
      <w:r w:rsidR="00EB2296">
        <w:rPr>
          <w:b/>
          <w:bCs/>
        </w:rPr>
        <w:t xml:space="preserve"> </w:t>
      </w:r>
      <w:r w:rsidRPr="007D641C">
        <w:rPr>
          <w:b/>
          <w:bCs/>
        </w:rPr>
        <w:t>recognized protections that must be afforded to employees seeking exemption from vaccination [or other] requirements</w:t>
      </w:r>
      <w:r w:rsidR="00EB2296">
        <w:rPr>
          <w:b/>
          <w:bCs/>
        </w:rPr>
        <w:t>,</w:t>
      </w:r>
      <w:r w:rsidRPr="007D641C">
        <w:rPr>
          <w:b/>
          <w:bCs/>
        </w:rPr>
        <w:t xml:space="preserve"> due to medical conditions or sincerely</w:t>
      </w:r>
      <w:r w:rsidR="00EB2296">
        <w:rPr>
          <w:b/>
          <w:bCs/>
        </w:rPr>
        <w:t>-</w:t>
      </w:r>
      <w:r w:rsidRPr="007D641C">
        <w:rPr>
          <w:b/>
          <w:bCs/>
        </w:rPr>
        <w:t>held religious beliefs.”</w:t>
      </w:r>
    </w:p>
    <w:p w14:paraId="2C272605" w14:textId="2426C16D" w:rsidR="008D6D5F" w:rsidRDefault="008D6D5F">
      <w:r>
        <w:t>The following Federal and State Laws continue to ensure protection in numerous ways</w:t>
      </w:r>
      <w:r w:rsidR="00EB2296">
        <w:t>,</w:t>
      </w:r>
      <w:r>
        <w:t xml:space="preserve"> </w:t>
      </w:r>
      <w:proofErr w:type="gramStart"/>
      <w:r>
        <w:t>including</w:t>
      </w:r>
      <w:r w:rsidR="00EB2296">
        <w:t>;</w:t>
      </w:r>
      <w:proofErr w:type="gramEnd"/>
      <w:r>
        <w:t xml:space="preserve"> sincerely</w:t>
      </w:r>
      <w:r w:rsidR="00EB2296">
        <w:t>-</w:t>
      </w:r>
      <w:r>
        <w:t>held religious beliefs, medical conditions, disability, or other unstated condition</w:t>
      </w:r>
      <w:r w:rsidR="00EB2296">
        <w:t>(s):</w:t>
      </w:r>
    </w:p>
    <w:p w14:paraId="5D474458" w14:textId="605C533F" w:rsidR="008D6D5F" w:rsidRDefault="008D6D5F">
      <w:r>
        <w:t>• the Americans with Disabilities Act (ADA</w:t>
      </w:r>
      <w:proofErr w:type="gramStart"/>
      <w:r>
        <w:t>)</w:t>
      </w:r>
      <w:r w:rsidR="00A26092">
        <w:t>;</w:t>
      </w:r>
      <w:proofErr w:type="gramEnd"/>
    </w:p>
    <w:p w14:paraId="67CBF81C" w14:textId="0362F752" w:rsidR="008D6D5F" w:rsidRDefault="008D6D5F">
      <w:r>
        <w:t xml:space="preserve">• the Rehabilitation Act (including the requirement for reasonable accommodations and </w:t>
      </w:r>
      <w:r w:rsidR="00852E07">
        <w:t>non</w:t>
      </w:r>
      <w:r w:rsidR="00EB2296">
        <w:t>-</w:t>
      </w:r>
      <w:r w:rsidR="00852E07">
        <w:t>discrimination</w:t>
      </w:r>
      <w:r>
        <w:t xml:space="preserve"> based on disability</w:t>
      </w:r>
      <w:r w:rsidR="00A26092">
        <w:t>,</w:t>
      </w:r>
      <w:r>
        <w:t xml:space="preserve"> as well as strict rules about employer-mandated or employer-led medical examinations and inquiries</w:t>
      </w:r>
      <w:proofErr w:type="gramStart"/>
      <w:r>
        <w:t>)</w:t>
      </w:r>
      <w:r w:rsidR="00A26092">
        <w:t>;</w:t>
      </w:r>
      <w:proofErr w:type="gramEnd"/>
    </w:p>
    <w:p w14:paraId="186374D0" w14:textId="28CB1144" w:rsidR="008D6D5F" w:rsidRDefault="008D6D5F">
      <w:r>
        <w:t>• Title VII of the Civil Rights Act (which prohibits discrimination based on race, color, national origin, religion, and sex, including pregnancy</w:t>
      </w:r>
      <w:proofErr w:type="gramStart"/>
      <w:r>
        <w:t>)</w:t>
      </w:r>
      <w:r w:rsidR="00A26092">
        <w:t>;</w:t>
      </w:r>
      <w:proofErr w:type="gramEnd"/>
      <w:r>
        <w:t xml:space="preserve"> </w:t>
      </w:r>
    </w:p>
    <w:p w14:paraId="3A98665C" w14:textId="7FFC8109" w:rsidR="000E0BB6" w:rsidRDefault="008D6D5F">
      <w:r>
        <w:t>• the Age Discrimination in Employment Act (which prohibits discrimination based on age, 40 or older</w:t>
      </w:r>
      <w:proofErr w:type="gramStart"/>
      <w:r>
        <w:t>)</w:t>
      </w:r>
      <w:r w:rsidR="00A26092">
        <w:t>;</w:t>
      </w:r>
      <w:proofErr w:type="gramEnd"/>
    </w:p>
    <w:p w14:paraId="1C8A6008" w14:textId="1B632B4B" w:rsidR="008D6D5F" w:rsidRDefault="008D6D5F">
      <w:r>
        <w:t xml:space="preserve"> • the Genetic Information Non</w:t>
      </w:r>
      <w:r w:rsidR="00A26092">
        <w:t>-</w:t>
      </w:r>
      <w:r>
        <w:t xml:space="preserve">discrimination </w:t>
      </w:r>
      <w:proofErr w:type="gramStart"/>
      <w:r>
        <w:t>Act</w:t>
      </w:r>
      <w:r w:rsidR="00A26092">
        <w:t>;</w:t>
      </w:r>
      <w:proofErr w:type="gramEnd"/>
    </w:p>
    <w:p w14:paraId="317827C6" w14:textId="09296675" w:rsidR="008D6D5F" w:rsidRDefault="008D6D5F">
      <w:r>
        <w:t xml:space="preserve"> • </w:t>
      </w:r>
      <w:r w:rsidR="00A26092">
        <w:t xml:space="preserve">and </w:t>
      </w:r>
      <w:r>
        <w:t xml:space="preserve">other federal, state and local laws that may provide employees with additional protections. </w:t>
      </w:r>
    </w:p>
    <w:p w14:paraId="6D17D746" w14:textId="26E5AFFB" w:rsidR="008D6D5F" w:rsidRDefault="008D6D5F">
      <w:r>
        <w:t xml:space="preserve">I am </w:t>
      </w:r>
      <w:r w:rsidR="005D0D52">
        <w:t>further</w:t>
      </w:r>
      <w:r>
        <w:t xml:space="preserve"> protected by the Federal and State Health codes that have codified both</w:t>
      </w:r>
      <w:r w:rsidR="00A26092">
        <w:t>;</w:t>
      </w:r>
      <w:r>
        <w:t xml:space="preserve"> the </w:t>
      </w:r>
      <w:r w:rsidR="00A26092">
        <w:t>“</w:t>
      </w:r>
      <w:r>
        <w:t>Nuremberg Code</w:t>
      </w:r>
      <w:r w:rsidR="00A26092">
        <w:t>”, as well as</w:t>
      </w:r>
      <w:r>
        <w:t xml:space="preserve"> </w:t>
      </w:r>
      <w:r w:rsidR="00A26092">
        <w:t>“</w:t>
      </w:r>
      <w:r>
        <w:t>The Declaration of Helsinki</w:t>
      </w:r>
      <w:r w:rsidR="00A26092">
        <w:t>”</w:t>
      </w:r>
      <w:r w:rsidR="007E36DA">
        <w:t>;</w:t>
      </w:r>
      <w:r w:rsidR="00A26092">
        <w:t xml:space="preserve"> which d</w:t>
      </w:r>
      <w:r>
        <w:t>eclar</w:t>
      </w:r>
      <w:r w:rsidR="00A26092">
        <w:t>e,</w:t>
      </w:r>
      <w:r>
        <w:t xml:space="preserve"> “</w:t>
      </w:r>
      <w:r w:rsidRPr="007E36DA">
        <w:rPr>
          <w:i/>
          <w:iCs/>
        </w:rPr>
        <w:t>that medical experimentation on human subjects is vital for the benefit of mankind, however such experimentation shall be undertaken with due respect to the preciousness of human life and the right of individuals to determine what is done to their own bodies.</w:t>
      </w:r>
      <w:r>
        <w:t xml:space="preserve">” </w:t>
      </w:r>
      <w:r w:rsidR="007E36DA">
        <w:t xml:space="preserve"> </w:t>
      </w:r>
      <w:r>
        <w:t>Without consent</w:t>
      </w:r>
      <w:r w:rsidR="007E36DA">
        <w:t>,</w:t>
      </w:r>
      <w:r>
        <w:t xml:space="preserve"> or </w:t>
      </w:r>
      <w:r w:rsidR="007E36DA">
        <w:t xml:space="preserve">by </w:t>
      </w:r>
      <w:r>
        <w:t>willful failure to obtain consent; damages and penalties, fines, and imprisonment will follow.</w:t>
      </w:r>
    </w:p>
    <w:p w14:paraId="2C6F6E76" w14:textId="7BC048DF" w:rsidR="008D6D5F" w:rsidRDefault="008D6D5F">
      <w:r w:rsidRPr="003D4172">
        <w:rPr>
          <w:b/>
          <w:bCs/>
        </w:rPr>
        <w:t>We the People</w:t>
      </w:r>
      <w:r>
        <w:t xml:space="preserve"> are protected through the “</w:t>
      </w:r>
      <w:r w:rsidR="00A26092">
        <w:t xml:space="preserve">Bill </w:t>
      </w:r>
      <w:r w:rsidR="00607334">
        <w:t>o</w:t>
      </w:r>
      <w:r w:rsidR="00A26092">
        <w:t>f Rights</w:t>
      </w:r>
      <w:r>
        <w:t xml:space="preserve">'' and </w:t>
      </w:r>
      <w:r w:rsidR="00607334">
        <w:t>shall</w:t>
      </w:r>
      <w:r>
        <w:t xml:space="preserve"> be given the opportunity to decide to consent</w:t>
      </w:r>
      <w:r w:rsidR="00A26092">
        <w:t>,</w:t>
      </w:r>
      <w:r>
        <w:t xml:space="preserve"> or not to </w:t>
      </w:r>
      <w:r w:rsidR="00881F9C">
        <w:t>consent,</w:t>
      </w:r>
      <w:r>
        <w:t xml:space="preserve"> to a</w:t>
      </w:r>
      <w:r w:rsidR="00357C55">
        <w:t>ny and all</w:t>
      </w:r>
      <w:r>
        <w:t xml:space="preserve"> medical experiment</w:t>
      </w:r>
      <w:r w:rsidR="00357C55">
        <w:t>s</w:t>
      </w:r>
      <w:r w:rsidR="00A26092">
        <w:t>,</w:t>
      </w:r>
      <w:r>
        <w:t xml:space="preserve"> without the intervention of any element of force, fraud, deceit, duress, coercion, or undue influence on the </w:t>
      </w:r>
      <w:r w:rsidR="007E36DA">
        <w:t>People’s</w:t>
      </w:r>
      <w:r>
        <w:t xml:space="preserve"> decision</w:t>
      </w:r>
      <w:r w:rsidR="007E36DA">
        <w:t>s</w:t>
      </w:r>
      <w:r>
        <w:t>.</w:t>
      </w:r>
    </w:p>
    <w:p w14:paraId="3297AF9D" w14:textId="2FAC6D14" w:rsidR="003D4172" w:rsidRDefault="008D6D5F">
      <w:r w:rsidRPr="003D4172">
        <w:rPr>
          <w:b/>
          <w:bCs/>
        </w:rPr>
        <w:lastRenderedPageBreak/>
        <w:t xml:space="preserve">In the case of </w:t>
      </w:r>
      <w:r w:rsidR="00607334" w:rsidRPr="003D4172">
        <w:rPr>
          <w:b/>
          <w:bCs/>
        </w:rPr>
        <w:t>students</w:t>
      </w:r>
      <w:r w:rsidR="00607334">
        <w:rPr>
          <w:b/>
          <w:bCs/>
        </w:rPr>
        <w:t>,</w:t>
      </w:r>
      <w:r w:rsidRPr="003D4172">
        <w:rPr>
          <w:b/>
          <w:bCs/>
        </w:rPr>
        <w:t xml:space="preserve"> asymptomatic testing is </w:t>
      </w:r>
      <w:r w:rsidR="00AD6BF0">
        <w:rPr>
          <w:b/>
          <w:bCs/>
        </w:rPr>
        <w:t>unlawful</w:t>
      </w:r>
      <w:r w:rsidR="00A26092">
        <w:rPr>
          <w:b/>
          <w:bCs/>
        </w:rPr>
        <w:t>,</w:t>
      </w:r>
      <w:r w:rsidRPr="003D4172">
        <w:rPr>
          <w:b/>
          <w:bCs/>
        </w:rPr>
        <w:t xml:space="preserve"> according to the CDC</w:t>
      </w:r>
      <w:r w:rsidR="00A26092">
        <w:rPr>
          <w:b/>
          <w:bCs/>
        </w:rPr>
        <w:t>,</w:t>
      </w:r>
      <w:r w:rsidRPr="003D4172">
        <w:rPr>
          <w:b/>
          <w:bCs/>
        </w:rPr>
        <w:t xml:space="preserve"> and cannot be forced on students as a condition of in-person education</w:t>
      </w:r>
      <w:r>
        <w:t>. CDC guidance on testing in school settings, as of December 4, 2020, states:</w:t>
      </w:r>
    </w:p>
    <w:p w14:paraId="6649FD27" w14:textId="2CD57F4A" w:rsidR="003D4172" w:rsidRDefault="008D6D5F" w:rsidP="003D4172">
      <w:pPr>
        <w:ind w:left="720"/>
        <w:rPr>
          <w:b/>
          <w:bCs/>
        </w:rPr>
      </w:pPr>
      <w:r>
        <w:t>“</w:t>
      </w:r>
      <w:r w:rsidRPr="007E36DA">
        <w:rPr>
          <w:i/>
          <w:iCs/>
        </w:rPr>
        <w:t>If a school is implementing a testing strategy [</w:t>
      </w:r>
      <w:proofErr w:type="gramStart"/>
      <w:r w:rsidRPr="007E36DA">
        <w:rPr>
          <w:i/>
          <w:iCs/>
        </w:rPr>
        <w:t>i.e.</w:t>
      </w:r>
      <w:proofErr w:type="gramEnd"/>
      <w:r w:rsidRPr="007E36DA">
        <w:rPr>
          <w:i/>
          <w:iCs/>
        </w:rPr>
        <w:t xml:space="preserve"> testing healthy and sick, not based on symptoms,] testing should be offered on a voluntary basis. </w:t>
      </w:r>
      <w:r w:rsidRPr="007E36DA">
        <w:rPr>
          <w:b/>
          <w:bCs/>
          <w:i/>
          <w:iCs/>
        </w:rPr>
        <w:t>It is unethical</w:t>
      </w:r>
      <w:r w:rsidR="00607334">
        <w:rPr>
          <w:b/>
          <w:bCs/>
          <w:i/>
          <w:iCs/>
        </w:rPr>
        <w:t xml:space="preserve"> and unlawful </w:t>
      </w:r>
      <w:r w:rsidRPr="007E36DA">
        <w:rPr>
          <w:b/>
          <w:bCs/>
          <w:i/>
          <w:iCs/>
        </w:rPr>
        <w:t>to test</w:t>
      </w:r>
      <w:r w:rsidRPr="007E36DA">
        <w:rPr>
          <w:i/>
          <w:iCs/>
        </w:rPr>
        <w:t xml:space="preserve"> </w:t>
      </w:r>
      <w:r w:rsidRPr="007E36DA">
        <w:rPr>
          <w:b/>
          <w:bCs/>
          <w:i/>
          <w:iCs/>
        </w:rPr>
        <w:t xml:space="preserve">someone who does not </w:t>
      </w:r>
      <w:r w:rsidR="00B55299">
        <w:rPr>
          <w:b/>
          <w:bCs/>
          <w:i/>
          <w:iCs/>
        </w:rPr>
        <w:t>choose</w:t>
      </w:r>
      <w:r w:rsidRPr="007E36DA">
        <w:rPr>
          <w:b/>
          <w:bCs/>
          <w:i/>
          <w:iCs/>
        </w:rPr>
        <w:t xml:space="preserve"> to be tested, including students whose parents or guardians do not </w:t>
      </w:r>
      <w:r w:rsidR="00B55299">
        <w:rPr>
          <w:b/>
          <w:bCs/>
          <w:i/>
          <w:iCs/>
        </w:rPr>
        <w:t xml:space="preserve">give permission for </w:t>
      </w:r>
      <w:r w:rsidRPr="007E36DA">
        <w:rPr>
          <w:b/>
          <w:bCs/>
          <w:i/>
          <w:iCs/>
        </w:rPr>
        <w:t>them to be tested.</w:t>
      </w:r>
      <w:r w:rsidRPr="00A45C01">
        <w:rPr>
          <w:b/>
          <w:bCs/>
        </w:rPr>
        <w:t>”</w:t>
      </w:r>
    </w:p>
    <w:p w14:paraId="6BCAE85F" w14:textId="47CF433C" w:rsidR="00283682" w:rsidRDefault="008D6D5F">
      <w:r>
        <w:t>All of the abov</w:t>
      </w:r>
      <w:r w:rsidR="000E0BB6">
        <w:t xml:space="preserve">e </w:t>
      </w:r>
      <w:r>
        <w:t xml:space="preserve">is </w:t>
      </w:r>
      <w:r w:rsidR="00D65323">
        <w:t>u</w:t>
      </w:r>
      <w:r>
        <w:t>ndisputable</w:t>
      </w:r>
      <w:r w:rsidR="00D65323">
        <w:t xml:space="preserve"> and un</w:t>
      </w:r>
      <w:r w:rsidR="001F0790">
        <w:t>-</w:t>
      </w:r>
      <w:r w:rsidR="00D65323">
        <w:t>rebuttable</w:t>
      </w:r>
      <w:r w:rsidR="00A45C01">
        <w:t xml:space="preserve"> </w:t>
      </w:r>
      <w:r w:rsidR="000E0BB6">
        <w:t xml:space="preserve">evidence </w:t>
      </w:r>
      <w:r w:rsidR="00A45C01">
        <w:t>that</w:t>
      </w:r>
      <w:r>
        <w:t xml:space="preserve"> there must be clear communication </w:t>
      </w:r>
      <w:r w:rsidR="00A45C01">
        <w:t xml:space="preserve">for </w:t>
      </w:r>
      <w:r>
        <w:t xml:space="preserve">the </w:t>
      </w:r>
      <w:r w:rsidR="00A45C01">
        <w:t xml:space="preserve">unalienable </w:t>
      </w:r>
      <w:r>
        <w:t xml:space="preserve">right to refuse these </w:t>
      </w:r>
      <w:r w:rsidR="00AD6BF0">
        <w:t xml:space="preserve">experimental </w:t>
      </w:r>
      <w:r>
        <w:t xml:space="preserve">procedures for </w:t>
      </w:r>
      <w:r w:rsidR="00D65323">
        <w:t xml:space="preserve">my </w:t>
      </w:r>
      <w:r w:rsidR="00A45C01">
        <w:t>offspring</w:t>
      </w:r>
      <w:r>
        <w:t>, pe</w:t>
      </w:r>
      <w:r w:rsidR="00D65323">
        <w:t>ople</w:t>
      </w:r>
      <w:r>
        <w:t xml:space="preserve">, and employees, </w:t>
      </w:r>
      <w:r w:rsidRPr="00283682">
        <w:rPr>
          <w:b/>
          <w:bCs/>
        </w:rPr>
        <w:t>without retaliation</w:t>
      </w:r>
      <w:r>
        <w:t xml:space="preserve">. I have not been sufficiently provided the right to refuse for myself or my </w:t>
      </w:r>
      <w:r w:rsidR="00A45C01">
        <w:t>biological property</w:t>
      </w:r>
      <w:r>
        <w:t>.</w:t>
      </w:r>
      <w:r w:rsidR="00283682">
        <w:t xml:space="preserve"> </w:t>
      </w:r>
      <w:r>
        <w:t xml:space="preserve">In compliance with State and Federal Law, I </w:t>
      </w:r>
      <w:r w:rsidR="00A45C01">
        <w:t>shall</w:t>
      </w:r>
      <w:r>
        <w:t xml:space="preserve"> </w:t>
      </w:r>
      <w:r w:rsidR="00B55299">
        <w:t xml:space="preserve">and will </w:t>
      </w:r>
      <w:r>
        <w:t>make my own</w:t>
      </w:r>
      <w:r w:rsidR="00A26092">
        <w:t xml:space="preserve">, </w:t>
      </w:r>
      <w:r>
        <w:t xml:space="preserve">informed decision on behalf of myself or </w:t>
      </w:r>
      <w:r w:rsidR="00CF0613">
        <w:t>my offspring</w:t>
      </w:r>
      <w:r>
        <w:t xml:space="preserve">, under my guardianship. I am informed of the risks of these </w:t>
      </w:r>
      <w:r w:rsidR="00AD6BF0">
        <w:t xml:space="preserve">experimental </w:t>
      </w:r>
      <w:r>
        <w:t xml:space="preserve">medical procedures and choose to opt out and </w:t>
      </w:r>
      <w:r w:rsidR="00607334">
        <w:t xml:space="preserve">to </w:t>
      </w:r>
      <w:r>
        <w:t xml:space="preserve">exercise my </w:t>
      </w:r>
      <w:proofErr w:type="gramStart"/>
      <w:r w:rsidR="00A26092">
        <w:t>Constitutionally-</w:t>
      </w:r>
      <w:r w:rsidR="00A45C01">
        <w:t>protected</w:t>
      </w:r>
      <w:proofErr w:type="gramEnd"/>
      <w:r w:rsidR="00A45C01">
        <w:t xml:space="preserve"> </w:t>
      </w:r>
      <w:r>
        <w:t>right to refuse</w:t>
      </w:r>
      <w:r w:rsidR="00357C55">
        <w:t>.</w:t>
      </w:r>
      <w:r w:rsidR="00403497">
        <w:t xml:space="preserve"> </w:t>
      </w:r>
    </w:p>
    <w:p w14:paraId="1BB1CAD9" w14:textId="63B71F45" w:rsidR="00CF0613" w:rsidRDefault="008D6D5F">
      <w:r>
        <w:t>While I recognize the importance of the medical response to the Covid-19 Pandemic, I do not consent or agree to</w:t>
      </w:r>
      <w:r w:rsidR="00607334">
        <w:t xml:space="preserve"> any</w:t>
      </w:r>
      <w:r>
        <w:t xml:space="preserve"> </w:t>
      </w:r>
      <w:r w:rsidR="00A3540E">
        <w:t>“</w:t>
      </w:r>
      <w:r>
        <w:t>mandatory</w:t>
      </w:r>
      <w:r w:rsidR="00A3540E">
        <w:t>”</w:t>
      </w:r>
      <w:r>
        <w:t xml:space="preserve"> or “required” testing, the new C</w:t>
      </w:r>
      <w:r w:rsidR="00B55299">
        <w:t>OVID19</w:t>
      </w:r>
      <w:r>
        <w:t xml:space="preserve"> injection, </w:t>
      </w:r>
      <w:r w:rsidR="00881F9C">
        <w:t xml:space="preserve"> wearing of face masks </w:t>
      </w:r>
      <w:r>
        <w:t>or participation in</w:t>
      </w:r>
      <w:r w:rsidR="00A3540E">
        <w:t xml:space="preserve"> any </w:t>
      </w:r>
      <w:r w:rsidR="00881F9C">
        <w:t xml:space="preserve">and all </w:t>
      </w:r>
      <w:r w:rsidR="00A3540E">
        <w:t>of the</w:t>
      </w:r>
      <w:r>
        <w:t xml:space="preserve"> numerous EUA programs. I </w:t>
      </w:r>
      <w:r w:rsidR="00A45C01">
        <w:t xml:space="preserve">am also </w:t>
      </w:r>
      <w:r w:rsidR="00A3540E">
        <w:t>informing you</w:t>
      </w:r>
      <w:r w:rsidR="00A45C01">
        <w:t xml:space="preserve"> that</w:t>
      </w:r>
      <w:r>
        <w:t xml:space="preserve"> I (or my </w:t>
      </w:r>
      <w:r w:rsidR="00A45C01">
        <w:t>offspring</w:t>
      </w:r>
      <w:r>
        <w:t xml:space="preserve">) </w:t>
      </w:r>
      <w:r w:rsidR="00607334">
        <w:t>shall</w:t>
      </w:r>
      <w:r w:rsidR="00B55299">
        <w:t xml:space="preserve"> and will</w:t>
      </w:r>
      <w:r w:rsidR="00A3540E">
        <w:t xml:space="preserve"> not</w:t>
      </w:r>
      <w:r>
        <w:t xml:space="preserve"> be discriminated against</w:t>
      </w:r>
      <w:r w:rsidR="00A3540E">
        <w:t>,</w:t>
      </w:r>
      <w:r>
        <w:t xml:space="preserve"> </w:t>
      </w:r>
      <w:r w:rsidR="00A26092">
        <w:t>by</w:t>
      </w:r>
      <w:r>
        <w:t xml:space="preserve"> removal </w:t>
      </w:r>
      <w:r w:rsidR="00A3540E">
        <w:t>from</w:t>
      </w:r>
      <w:r>
        <w:t xml:space="preserve"> </w:t>
      </w:r>
      <w:r w:rsidR="00A3540E">
        <w:t>“</w:t>
      </w:r>
      <w:r>
        <w:t>in-person instruction</w:t>
      </w:r>
      <w:r w:rsidR="00A3540E">
        <w:t>”</w:t>
      </w:r>
      <w:r>
        <w:t xml:space="preserve">, employment, or </w:t>
      </w:r>
      <w:r w:rsidR="00A26092">
        <w:t xml:space="preserve">be </w:t>
      </w:r>
      <w:r>
        <w:t>penalized.</w:t>
      </w:r>
    </w:p>
    <w:p w14:paraId="0B3875D2" w14:textId="531D2820" w:rsidR="00607334" w:rsidRDefault="008D6D5F">
      <w:r>
        <w:t xml:space="preserve">Failure to </w:t>
      </w:r>
      <w:r w:rsidR="00A45C01">
        <w:t>adhere to Federal laws</w:t>
      </w:r>
      <w:r w:rsidR="00513DE4">
        <w:t>,</w:t>
      </w:r>
      <w:r w:rsidR="005D0D52">
        <w:t xml:space="preserve"> the Constitution for the </w:t>
      </w:r>
      <w:proofErr w:type="gramStart"/>
      <w:r w:rsidR="005D0D52">
        <w:t>united States</w:t>
      </w:r>
      <w:proofErr w:type="gramEnd"/>
      <w:r w:rsidR="005D0D52">
        <w:t xml:space="preserve"> of America, </w:t>
      </w:r>
      <w:r w:rsidR="00A45C01">
        <w:t xml:space="preserve">and my </w:t>
      </w:r>
      <w:r w:rsidR="00540AF9">
        <w:t>u</w:t>
      </w:r>
      <w:r w:rsidR="00552A6A">
        <w:t>nalienable</w:t>
      </w:r>
      <w:r>
        <w:t xml:space="preserve"> right to refuse</w:t>
      </w:r>
      <w:r w:rsidR="005D0D52">
        <w:t xml:space="preserve"> EUA procedures, carries with it; severe consequences.</w:t>
      </w:r>
      <w:r>
        <w:t xml:space="preserve"> </w:t>
      </w:r>
    </w:p>
    <w:p w14:paraId="5B34AE9E" w14:textId="30A9E11B" w:rsidR="00A45C01" w:rsidRDefault="005D0D52">
      <w:r>
        <w:t xml:space="preserve">This </w:t>
      </w:r>
      <w:r w:rsidR="00A45C01" w:rsidRPr="002F3953">
        <w:rPr>
          <w:b/>
          <w:bCs/>
        </w:rPr>
        <w:t>Right to Refuse N</w:t>
      </w:r>
      <w:r w:rsidR="008D6D5F" w:rsidRPr="002F3953">
        <w:rPr>
          <w:b/>
          <w:bCs/>
        </w:rPr>
        <w:t>otice</w:t>
      </w:r>
      <w:r w:rsidR="008D6D5F">
        <w:t xml:space="preserve"> presents a number of serious ethical, medical, economic, and l</w:t>
      </w:r>
      <w:r w:rsidR="00A45C01">
        <w:t xml:space="preserve">awful </w:t>
      </w:r>
      <w:r w:rsidR="008D6D5F">
        <w:t>risks</w:t>
      </w:r>
      <w:r>
        <w:t xml:space="preserve"> that are taken by any who </w:t>
      </w:r>
      <w:r w:rsidR="00B55299">
        <w:t xml:space="preserve">knowingly and willingly </w:t>
      </w:r>
      <w:r>
        <w:t xml:space="preserve">choose to ignore </w:t>
      </w:r>
      <w:r w:rsidR="00B55299">
        <w:t>the gravity and severity of the consequences.</w:t>
      </w:r>
      <w:r w:rsidR="00607334">
        <w:t xml:space="preserve"> </w:t>
      </w:r>
      <w:r w:rsidR="00B55299">
        <w:t>T</w:t>
      </w:r>
      <w:r w:rsidR="00607334">
        <w:t xml:space="preserve">hose that </w:t>
      </w:r>
      <w:r w:rsidR="00B1023C">
        <w:t xml:space="preserve">fail to adhere to Federal laws, the Constitution for the </w:t>
      </w:r>
      <w:proofErr w:type="gramStart"/>
      <w:r w:rsidR="00B1023C">
        <w:t>united States</w:t>
      </w:r>
      <w:proofErr w:type="gramEnd"/>
      <w:r w:rsidR="00B1023C">
        <w:t xml:space="preserve"> of America and my unalienable rights </w:t>
      </w:r>
      <w:r w:rsidR="00607334">
        <w:t xml:space="preserve">will be prosecuted to the fullest </w:t>
      </w:r>
      <w:r w:rsidR="00D65323">
        <w:t xml:space="preserve">extent </w:t>
      </w:r>
      <w:r w:rsidR="00607334">
        <w:t>that the law will allow.</w:t>
      </w:r>
    </w:p>
    <w:p w14:paraId="4D9CAA1B" w14:textId="5194C57F" w:rsidR="002F3953" w:rsidRDefault="008D6D5F">
      <w:r>
        <w:t>Sincerely,</w:t>
      </w:r>
    </w:p>
    <w:p w14:paraId="4BAAC80A" w14:textId="082C1C3B" w:rsidR="00A45C01" w:rsidRDefault="008D6D5F">
      <w:r>
        <w:t xml:space="preserve">Printed </w:t>
      </w:r>
      <w:r w:rsidR="005D0D52">
        <w:t>N</w:t>
      </w:r>
      <w:r>
        <w:t>ame</w:t>
      </w:r>
      <w:r w:rsidR="005D0D52">
        <w:t>:</w:t>
      </w:r>
      <w:r>
        <w:t xml:space="preserve"> ____________________</w:t>
      </w:r>
      <w:r w:rsidR="002F3953">
        <w:t>________</w:t>
      </w:r>
      <w:r>
        <w:t xml:space="preserve">_______________ </w:t>
      </w:r>
    </w:p>
    <w:p w14:paraId="496C780F" w14:textId="4A3D0338" w:rsidR="00A45C01" w:rsidRDefault="005D0D52">
      <w:r>
        <w:t>Autograph:</w:t>
      </w:r>
      <w:r w:rsidR="008D6D5F">
        <w:t xml:space="preserve"> ___________________________</w:t>
      </w:r>
      <w:r w:rsidR="002F3953">
        <w:t>_______</w:t>
      </w:r>
      <w:r w:rsidR="008D6D5F">
        <w:t>____________</w:t>
      </w:r>
    </w:p>
    <w:p w14:paraId="6D9F517D" w14:textId="546538B3" w:rsidR="00A45C01" w:rsidRDefault="008D6D5F">
      <w:r>
        <w:t>Minor opting out (optional)</w:t>
      </w:r>
      <w:r w:rsidR="005D0D52">
        <w:t>:</w:t>
      </w:r>
      <w:r>
        <w:t xml:space="preserve"> _________________</w:t>
      </w:r>
      <w:r w:rsidR="002F3953">
        <w:t>______</w:t>
      </w:r>
      <w:r>
        <w:t>________</w:t>
      </w:r>
      <w:r w:rsidR="005D0D52">
        <w:t>_</w:t>
      </w:r>
      <w:r>
        <w:t xml:space="preserve"> </w:t>
      </w:r>
    </w:p>
    <w:p w14:paraId="194431F3" w14:textId="52438FAF" w:rsidR="0083008F" w:rsidRDefault="008D6D5F">
      <w:r>
        <w:t>Date</w:t>
      </w:r>
      <w:r w:rsidR="005D0D52">
        <w:t>:</w:t>
      </w:r>
      <w:r>
        <w:t xml:space="preserve"> </w:t>
      </w:r>
      <w:r w:rsidR="005D0D52">
        <w:t>_________</w:t>
      </w:r>
      <w:r w:rsidR="00B452C6">
        <w:t>________</w:t>
      </w:r>
      <w:r w:rsidR="005D0D52">
        <w:t>_</w:t>
      </w:r>
      <w:r w:rsidR="00B452C6">
        <w:t>___</w:t>
      </w:r>
      <w:r w:rsidR="005D0D52">
        <w:t>_</w:t>
      </w:r>
      <w:r w:rsidR="00B452C6">
        <w:t>,</w:t>
      </w:r>
      <w:r w:rsidR="005D0D52">
        <w:t xml:space="preserve">  _______ , </w:t>
      </w:r>
      <w:r w:rsidR="002F3953">
        <w:t>2021</w:t>
      </w:r>
    </w:p>
    <w:p w14:paraId="2623F2A6" w14:textId="77777777" w:rsidR="00B452C6" w:rsidRDefault="00B452C6"/>
    <w:p w14:paraId="46AAD653" w14:textId="1CD75A54" w:rsidR="00A45C01" w:rsidRDefault="008D6D5F">
      <w:r>
        <w:t>Received by</w:t>
      </w:r>
      <w:r w:rsidR="005D0D52">
        <w:t>:</w:t>
      </w:r>
      <w:r w:rsidR="00B452C6">
        <w:t xml:space="preserve"> (printed name)</w:t>
      </w:r>
      <w:r w:rsidR="005D0D52">
        <w:t xml:space="preserve"> ___________________________________________</w:t>
      </w:r>
      <w:r w:rsidR="00B452C6">
        <w:t>___________</w:t>
      </w:r>
      <w:r w:rsidR="005D0D52">
        <w:t>__</w:t>
      </w:r>
    </w:p>
    <w:p w14:paraId="01AFC9AB" w14:textId="35904E2A" w:rsidR="00B452C6" w:rsidRDefault="008D6D5F">
      <w:r>
        <w:t>Administrator</w:t>
      </w:r>
      <w:r w:rsidR="00B452C6">
        <w:t xml:space="preserve"> Autograph:</w:t>
      </w:r>
      <w:r>
        <w:t xml:space="preserve"> _________________</w:t>
      </w:r>
      <w:r w:rsidR="00A45C01">
        <w:t>______</w:t>
      </w:r>
      <w:r>
        <w:t>_</w:t>
      </w:r>
      <w:r w:rsidR="00552A6A">
        <w:t>____________________</w:t>
      </w:r>
    </w:p>
    <w:p w14:paraId="784A649C" w14:textId="004B0FF4" w:rsidR="00A45C01" w:rsidRDefault="008D6D5F">
      <w:r>
        <w:t>of ________________</w:t>
      </w:r>
      <w:r w:rsidR="00A45C01">
        <w:t>__________</w:t>
      </w:r>
      <w:r w:rsidR="00552A6A">
        <w:t>___________________________</w:t>
      </w:r>
      <w:r w:rsidR="00B452C6">
        <w:t>_________</w:t>
      </w:r>
      <w:r w:rsidR="00552A6A">
        <w:t>_</w:t>
      </w:r>
      <w:r>
        <w:t xml:space="preserve">(organization) </w:t>
      </w:r>
    </w:p>
    <w:p w14:paraId="235EB3BC" w14:textId="31C51281" w:rsidR="008D6D5F" w:rsidRDefault="00B452C6">
      <w:r>
        <w:t>Date</w:t>
      </w:r>
      <w:r w:rsidR="005D0D52">
        <w:t xml:space="preserve">: </w:t>
      </w:r>
      <w:r w:rsidR="008D6D5F">
        <w:t>__________</w:t>
      </w:r>
      <w:r w:rsidR="00A45C01">
        <w:t>__</w:t>
      </w:r>
      <w:r>
        <w:t>_______</w:t>
      </w:r>
      <w:r w:rsidR="00A45C01">
        <w:t>__</w:t>
      </w:r>
      <w:r>
        <w:t>, ______,</w:t>
      </w:r>
      <w:r w:rsidR="008D6D5F">
        <w:t xml:space="preserve"> </w:t>
      </w:r>
      <w:r w:rsidR="002F3953">
        <w:t>2021</w:t>
      </w:r>
    </w:p>
    <w:p w14:paraId="6E6541F2" w14:textId="2957DD7A" w:rsidR="008E5755" w:rsidRPr="004073D0" w:rsidRDefault="004073D0" w:rsidP="004073D0">
      <w:pPr>
        <w:pStyle w:val="LO-normal"/>
        <w:spacing w:after="200"/>
        <w:ind w:left="2880"/>
        <w:rPr>
          <w:rFonts w:ascii="Times New Roman" w:eastAsia="Times New Roman" w:hAnsi="Times New Roman" w:cs="Times New Roman"/>
          <w:b/>
          <w:sz w:val="28"/>
          <w:szCs w:val="28"/>
          <w:u w:val="single"/>
        </w:rPr>
      </w:pPr>
      <w:r w:rsidRPr="004073D0">
        <w:rPr>
          <w:rFonts w:ascii="Times New Roman" w:eastAsia="Times New Roman" w:hAnsi="Times New Roman" w:cs="Times New Roman"/>
          <w:bCs/>
          <w:sz w:val="28"/>
          <w:szCs w:val="28"/>
        </w:rPr>
        <w:lastRenderedPageBreak/>
        <w:t xml:space="preserve">      </w:t>
      </w:r>
      <w:r w:rsidR="008E5755" w:rsidRPr="004073D0">
        <w:rPr>
          <w:rFonts w:ascii="Times New Roman" w:eastAsia="Times New Roman" w:hAnsi="Times New Roman" w:cs="Times New Roman"/>
          <w:bCs/>
          <w:sz w:val="28"/>
          <w:szCs w:val="28"/>
        </w:rPr>
        <w:t xml:space="preserve"> </w:t>
      </w:r>
      <w:r w:rsidR="008E5755" w:rsidRPr="004073D0">
        <w:rPr>
          <w:rFonts w:ascii="Times New Roman" w:eastAsia="Times New Roman" w:hAnsi="Times New Roman" w:cs="Times New Roman"/>
          <w:b/>
          <w:sz w:val="28"/>
          <w:szCs w:val="28"/>
          <w:u w:val="single"/>
        </w:rPr>
        <w:t xml:space="preserve">RIGHT TO REFUSE </w:t>
      </w:r>
    </w:p>
    <w:p w14:paraId="79C3FB11" w14:textId="2AD86312" w:rsidR="008E5755" w:rsidRDefault="008E5755" w:rsidP="008E5755">
      <w:pPr>
        <w:pStyle w:val="LO-normal"/>
        <w:spacing w:after="200"/>
        <w:ind w:left="2880"/>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 xml:space="preserve">  </w:t>
      </w:r>
      <w:r w:rsidR="00881F9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4073D0">
        <w:rPr>
          <w:rFonts w:ascii="Times New Roman" w:eastAsia="Times New Roman" w:hAnsi="Times New Roman" w:cs="Times New Roman"/>
          <w:b/>
          <w:sz w:val="28"/>
          <w:szCs w:val="28"/>
          <w:u w:val="single"/>
        </w:rPr>
        <w:t>NOTARY STATEMENT</w:t>
      </w:r>
    </w:p>
    <w:p w14:paraId="4A5D6389" w14:textId="77777777" w:rsidR="004073D0" w:rsidRPr="004073D0" w:rsidRDefault="004073D0" w:rsidP="008E5755">
      <w:pPr>
        <w:pStyle w:val="LO-normal"/>
        <w:spacing w:after="200"/>
        <w:ind w:left="2880"/>
        <w:rPr>
          <w:rFonts w:ascii="Times New Roman" w:eastAsia="Times New Roman" w:hAnsi="Times New Roman" w:cs="Times New Roman"/>
          <w:b/>
          <w:sz w:val="24"/>
          <w:szCs w:val="24"/>
          <w:u w:val="single"/>
        </w:rPr>
      </w:pPr>
    </w:p>
    <w:p w14:paraId="6E83ADBD" w14:textId="77777777" w:rsidR="008E5755" w:rsidRDefault="008E5755" w:rsidP="008E5755">
      <w:pPr>
        <w:pStyle w:val="LO-normal"/>
        <w:spacing w:before="240" w:after="20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8EBE0E1" w14:textId="02B54D03" w:rsidR="008E5755" w:rsidRPr="00D65323" w:rsidRDefault="008E5755" w:rsidP="00D65323">
      <w:pPr>
        <w:pStyle w:val="LO-normal"/>
        <w:spacing w:before="240" w:after="200" w:line="240" w:lineRule="auto"/>
      </w:pPr>
      <w:r>
        <w:rPr>
          <w:rFonts w:ascii="Times New Roman" w:eastAsia="Times New Roman" w:hAnsi="Times New Roman" w:cs="Times New Roman"/>
          <w:sz w:val="24"/>
          <w:szCs w:val="24"/>
        </w:rPr>
        <w:t>In the State of_______________________________,</w:t>
      </w:r>
    </w:p>
    <w:p w14:paraId="7C1EF159" w14:textId="571FE820" w:rsidR="008E5755" w:rsidRDefault="008E5755" w:rsidP="008E5755">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County of</w:t>
      </w:r>
      <w:r w:rsidRPr="008E5755">
        <w:rPr>
          <w:rFonts w:ascii="Times New Roman" w:eastAsia="Times New Roman" w:hAnsi="Times New Roman" w:cs="Times New Roman"/>
          <w:sz w:val="24"/>
          <w:szCs w:val="24"/>
        </w:rPr>
        <w:t xml:space="preserve"> </w:t>
      </w:r>
      <w:r w:rsidRPr="008E5755">
        <w:rPr>
          <w:rFonts w:ascii="Times New Roman" w:eastAsia="Times New Roman" w:hAnsi="Times New Roman" w:cs="Times New Roman"/>
          <w:b/>
          <w:sz w:val="24"/>
          <w:szCs w:val="24"/>
        </w:rPr>
        <w:t>__________________________________</w:t>
      </w:r>
      <w:r w:rsidRPr="008E5755">
        <w:rPr>
          <w:rFonts w:ascii="Times New Roman" w:eastAsia="Times New Roman" w:hAnsi="Times New Roman" w:cs="Times New Roman"/>
          <w:sz w:val="24"/>
          <w:szCs w:val="24"/>
        </w:rPr>
        <w:t>,</w:t>
      </w:r>
    </w:p>
    <w:p w14:paraId="4A1DECD3" w14:textId="1DD93A3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swear that on this __________</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 of</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_______________________________________, 2021,</w:t>
      </w:r>
    </w:p>
    <w:p w14:paraId="7913407A" w14:textId="7777777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A322AD9" w14:textId="5052B9ED" w:rsidR="008E5755" w:rsidRDefault="008E5755" w:rsidP="008E5755">
      <w:pPr>
        <w:pStyle w:val="LO-normal"/>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the above-named lawful man/woman</w:t>
      </w:r>
      <w:r w:rsidRPr="008E5755">
        <w:rPr>
          <w:rFonts w:ascii="Times New Roman" w:eastAsia="Times New Roman" w:hAnsi="Times New Roman" w:cs="Times New Roman"/>
          <w:sz w:val="24"/>
          <w:szCs w:val="24"/>
        </w:rPr>
        <w:t>,__________________________________</w:t>
      </w:r>
      <w:r>
        <w:rPr>
          <w:rFonts w:ascii="Times New Roman" w:eastAsia="Times New Roman" w:hAnsi="Times New Roman" w:cs="Times New Roman"/>
          <w:sz w:val="24"/>
          <w:szCs w:val="24"/>
        </w:rPr>
        <w:t>_____</w:t>
      </w:r>
      <w:r w:rsidRPr="008E5755">
        <w:rPr>
          <w:rFonts w:ascii="Times New Roman" w:eastAsia="Times New Roman" w:hAnsi="Times New Roman" w:cs="Times New Roman"/>
          <w:sz w:val="24"/>
          <w:szCs w:val="24"/>
        </w:rPr>
        <w:t>____</w:t>
      </w:r>
    </w:p>
    <w:p w14:paraId="79CC37B1" w14:textId="77777777" w:rsidR="008E5755" w:rsidRDefault="008E5755" w:rsidP="008E5755">
      <w:pPr>
        <w:pStyle w:val="LO-normal"/>
        <w:jc w:val="both"/>
        <w:rPr>
          <w:rFonts w:ascii="Times New Roman" w:eastAsia="Times New Roman" w:hAnsi="Times New Roman" w:cs="Times New Roman"/>
          <w:color w:val="FF0000"/>
          <w:sz w:val="24"/>
          <w:szCs w:val="24"/>
        </w:rPr>
      </w:pPr>
    </w:p>
    <w:p w14:paraId="2BCEFBAC" w14:textId="1C0C1D4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personally, appeared before me, and of his/her own free will, signed and executed this lawful</w:t>
      </w:r>
    </w:p>
    <w:p w14:paraId="29E500AB" w14:textId="77777777" w:rsidR="008E5755" w:rsidRDefault="008E5755" w:rsidP="008E5755">
      <w:pPr>
        <w:pStyle w:val="LO-normal"/>
        <w:jc w:val="both"/>
        <w:rPr>
          <w:rFonts w:ascii="Times New Roman" w:eastAsia="Times New Roman" w:hAnsi="Times New Roman" w:cs="Times New Roman"/>
          <w:sz w:val="24"/>
          <w:szCs w:val="24"/>
        </w:rPr>
      </w:pPr>
    </w:p>
    <w:p w14:paraId="70219251" w14:textId="3A38FABB" w:rsidR="008E5755" w:rsidRPr="008E5755" w:rsidRDefault="008E5755" w:rsidP="008E5755">
      <w:pPr>
        <w:pStyle w:val="LO-normal"/>
        <w:jc w:val="both"/>
        <w:rPr>
          <w:rFonts w:ascii="Times New Roman" w:eastAsia="Times New Roman" w:hAnsi="Times New Roman" w:cs="Times New Roman"/>
          <w:sz w:val="24"/>
          <w:szCs w:val="24"/>
        </w:rPr>
      </w:pPr>
      <w:r w:rsidRPr="008E5755">
        <w:rPr>
          <w:rFonts w:ascii="Times New Roman" w:eastAsia="Times New Roman" w:hAnsi="Times New Roman" w:cs="Times New Roman"/>
          <w:sz w:val="24"/>
          <w:szCs w:val="24"/>
        </w:rPr>
        <w:t>Right to Refuse.</w:t>
      </w:r>
    </w:p>
    <w:p w14:paraId="52F72A41" w14:textId="7777777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F1CF121" w14:textId="7777777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45B5FF2" w14:textId="6F274BB8"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w:t>
      </w:r>
    </w:p>
    <w:p w14:paraId="007CA28E" w14:textId="77777777" w:rsidR="008E5755" w:rsidRDefault="008E5755" w:rsidP="008E5755">
      <w:pPr>
        <w:pStyle w:val="LO-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Notary Public</w:t>
      </w:r>
    </w:p>
    <w:p w14:paraId="4874DAAE" w14:textId="77777777" w:rsidR="008E5755" w:rsidRDefault="008E5755" w:rsidP="008E5755">
      <w:pPr>
        <w:pStyle w:val="LO-normal"/>
        <w:jc w:val="both"/>
        <w:rPr>
          <w:sz w:val="24"/>
          <w:szCs w:val="24"/>
        </w:rPr>
      </w:pPr>
      <w:r>
        <w:rPr>
          <w:sz w:val="24"/>
          <w:szCs w:val="24"/>
        </w:rPr>
        <w:t xml:space="preserve"> </w:t>
      </w:r>
    </w:p>
    <w:p w14:paraId="45F62EC9" w14:textId="77777777" w:rsidR="008E5755" w:rsidRDefault="008E5755" w:rsidP="008E5755">
      <w:pPr>
        <w:pStyle w:val="LO-normal"/>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My Commission Expires:__________________________________</w:t>
      </w:r>
    </w:p>
    <w:p w14:paraId="106DB7B4" w14:textId="77777777" w:rsidR="008E5755" w:rsidRDefault="008E5755" w:rsidP="008E5755">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C2D3055" w14:textId="77777777" w:rsidR="008E5755" w:rsidRDefault="008E5755" w:rsidP="008E5755">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Seal:</w:t>
      </w:r>
    </w:p>
    <w:p w14:paraId="4CA412B5" w14:textId="77777777" w:rsidR="008E5755" w:rsidRDefault="008E5755" w:rsidP="008E5755">
      <w:pPr>
        <w:pStyle w:val="LO-normal"/>
      </w:pPr>
    </w:p>
    <w:p w14:paraId="1941401B" w14:textId="77777777" w:rsidR="008E5755" w:rsidRDefault="008E5755"/>
    <w:sectPr w:rsidR="008E57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F5E8" w14:textId="77777777" w:rsidR="00E75C31" w:rsidRDefault="00E75C31" w:rsidP="007E36DA">
      <w:pPr>
        <w:spacing w:after="0" w:line="240" w:lineRule="auto"/>
      </w:pPr>
      <w:r>
        <w:separator/>
      </w:r>
    </w:p>
  </w:endnote>
  <w:endnote w:type="continuationSeparator" w:id="0">
    <w:p w14:paraId="7FF71492" w14:textId="77777777" w:rsidR="00E75C31" w:rsidRDefault="00E75C31" w:rsidP="007E3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027037"/>
      <w:docPartObj>
        <w:docPartGallery w:val="Page Numbers (Bottom of Page)"/>
        <w:docPartUnique/>
      </w:docPartObj>
    </w:sdtPr>
    <w:sdtEndPr/>
    <w:sdtContent>
      <w:sdt>
        <w:sdtPr>
          <w:id w:val="-1769616900"/>
          <w:docPartObj>
            <w:docPartGallery w:val="Page Numbers (Top of Page)"/>
            <w:docPartUnique/>
          </w:docPartObj>
        </w:sdtPr>
        <w:sdtEndPr/>
        <w:sdtContent>
          <w:p w14:paraId="28D1FA8B" w14:textId="3A0935F8" w:rsidR="007E36DA" w:rsidRPr="007E36DA" w:rsidRDefault="007E36DA" w:rsidP="007E36DA">
            <w:pPr>
              <w:ind w:left="720" w:firstLine="45"/>
            </w:pPr>
            <w:r w:rsidRPr="007E36DA">
              <w:rPr>
                <w:sz w:val="18"/>
                <w:szCs w:val="18"/>
              </w:rPr>
              <w:t xml:space="preserve"> </w:t>
            </w:r>
            <w:hyperlink r:id="rId1" w:history="1">
              <w:r w:rsidRPr="007E36DA">
                <w:rPr>
                  <w:rStyle w:val="Hyperlink"/>
                  <w:sz w:val="18"/>
                  <w:szCs w:val="18"/>
                </w:rPr>
                <w:t>https://www.cdc.gov/coronavirus/2019-ncov/community/schools-childcare/k-12-testing.html</w:t>
              </w:r>
            </w:hyperlink>
            <w:r w:rsidRPr="007E36DA">
              <w:rPr>
                <w:sz w:val="18"/>
                <w:szCs w:val="18"/>
              </w:rPr>
              <w:t xml:space="preserve">. </w:t>
            </w:r>
          </w:p>
          <w:p w14:paraId="29251D14" w14:textId="47F0FEB2" w:rsidR="007E36DA" w:rsidRPr="007E36DA" w:rsidRDefault="007E36DA" w:rsidP="007E36DA">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B3FB" w14:textId="77777777" w:rsidR="00E75C31" w:rsidRDefault="00E75C31" w:rsidP="007E36DA">
      <w:pPr>
        <w:spacing w:after="0" w:line="240" w:lineRule="auto"/>
      </w:pPr>
      <w:r>
        <w:separator/>
      </w:r>
    </w:p>
  </w:footnote>
  <w:footnote w:type="continuationSeparator" w:id="0">
    <w:p w14:paraId="575FD639" w14:textId="77777777" w:rsidR="00E75C31" w:rsidRDefault="00E75C31" w:rsidP="007E36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60D1F"/>
    <w:multiLevelType w:val="hybridMultilevel"/>
    <w:tmpl w:val="2C86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D5F"/>
    <w:rsid w:val="000520A7"/>
    <w:rsid w:val="000E0BB6"/>
    <w:rsid w:val="00180984"/>
    <w:rsid w:val="001F0790"/>
    <w:rsid w:val="00204D68"/>
    <w:rsid w:val="00205843"/>
    <w:rsid w:val="00283682"/>
    <w:rsid w:val="002F3953"/>
    <w:rsid w:val="00357C55"/>
    <w:rsid w:val="003D4172"/>
    <w:rsid w:val="00403497"/>
    <w:rsid w:val="004073D0"/>
    <w:rsid w:val="004D6313"/>
    <w:rsid w:val="0051282E"/>
    <w:rsid w:val="00513DE4"/>
    <w:rsid w:val="00540AF9"/>
    <w:rsid w:val="00552A6A"/>
    <w:rsid w:val="00562C78"/>
    <w:rsid w:val="005D0D52"/>
    <w:rsid w:val="00607334"/>
    <w:rsid w:val="007A217D"/>
    <w:rsid w:val="007D641C"/>
    <w:rsid w:val="007E36DA"/>
    <w:rsid w:val="00852E07"/>
    <w:rsid w:val="00881F9C"/>
    <w:rsid w:val="008D6D5F"/>
    <w:rsid w:val="008E1FA0"/>
    <w:rsid w:val="008E5755"/>
    <w:rsid w:val="009640B5"/>
    <w:rsid w:val="00A26092"/>
    <w:rsid w:val="00A3540E"/>
    <w:rsid w:val="00A45C01"/>
    <w:rsid w:val="00A872A6"/>
    <w:rsid w:val="00AD6BF0"/>
    <w:rsid w:val="00AF7762"/>
    <w:rsid w:val="00B1023C"/>
    <w:rsid w:val="00B452C6"/>
    <w:rsid w:val="00B55299"/>
    <w:rsid w:val="00BD5690"/>
    <w:rsid w:val="00C34B34"/>
    <w:rsid w:val="00C7518B"/>
    <w:rsid w:val="00C87CE8"/>
    <w:rsid w:val="00CF0613"/>
    <w:rsid w:val="00D65323"/>
    <w:rsid w:val="00DE7DF8"/>
    <w:rsid w:val="00E723F0"/>
    <w:rsid w:val="00E75C31"/>
    <w:rsid w:val="00E90704"/>
    <w:rsid w:val="00EB2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6B740"/>
  <w15:chartTrackingRefBased/>
  <w15:docId w15:val="{CBD41783-27DA-471A-9007-CF0AFE4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C01"/>
    <w:rPr>
      <w:color w:val="0563C1" w:themeColor="hyperlink"/>
      <w:u w:val="single"/>
    </w:rPr>
  </w:style>
  <w:style w:type="character" w:styleId="UnresolvedMention">
    <w:name w:val="Unresolved Mention"/>
    <w:basedOn w:val="DefaultParagraphFont"/>
    <w:uiPriority w:val="99"/>
    <w:semiHidden/>
    <w:unhideWhenUsed/>
    <w:rsid w:val="00A45C01"/>
    <w:rPr>
      <w:color w:val="605E5C"/>
      <w:shd w:val="clear" w:color="auto" w:fill="E1DFDD"/>
    </w:rPr>
  </w:style>
  <w:style w:type="paragraph" w:styleId="ListParagraph">
    <w:name w:val="List Paragraph"/>
    <w:basedOn w:val="Normal"/>
    <w:uiPriority w:val="34"/>
    <w:qFormat/>
    <w:rsid w:val="005D0D52"/>
    <w:pPr>
      <w:ind w:left="720"/>
      <w:contextualSpacing/>
    </w:pPr>
  </w:style>
  <w:style w:type="paragraph" w:styleId="Header">
    <w:name w:val="header"/>
    <w:basedOn w:val="Normal"/>
    <w:link w:val="HeaderChar"/>
    <w:uiPriority w:val="99"/>
    <w:unhideWhenUsed/>
    <w:rsid w:val="007E3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6DA"/>
  </w:style>
  <w:style w:type="paragraph" w:styleId="Footer">
    <w:name w:val="footer"/>
    <w:basedOn w:val="Normal"/>
    <w:link w:val="FooterChar"/>
    <w:uiPriority w:val="99"/>
    <w:unhideWhenUsed/>
    <w:rsid w:val="007E3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6DA"/>
  </w:style>
  <w:style w:type="paragraph" w:customStyle="1" w:styleId="LO-normal">
    <w:name w:val="LO-normal"/>
    <w:qFormat/>
    <w:rsid w:val="008E5755"/>
    <w:pPr>
      <w:spacing w:after="0" w:line="276" w:lineRule="auto"/>
    </w:pPr>
    <w:rPr>
      <w:rFonts w:ascii="Arial" w:eastAsia="Arial" w:hAnsi="Arial" w:cs="Arial"/>
      <w:lang w:val="en"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26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dc.gov/coronavirus/2019-ncov/community/schools-childcare/k-12-tes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2021-08-30T18:24:00Z</dcterms:created>
  <dcterms:modified xsi:type="dcterms:W3CDTF">2021-08-30T18:24:00Z</dcterms:modified>
</cp:coreProperties>
</file>