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F37A" w14:textId="53581AAF" w:rsidR="004E3E22" w:rsidRDefault="00331BFF" w:rsidP="00331BFF">
      <w:pPr>
        <w:pStyle w:val="Standard"/>
        <w:ind w:firstLine="720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 xml:space="preserve">     Gaining Remedy via Indemnity Bonds</w:t>
      </w:r>
    </w:p>
    <w:p w14:paraId="37EECF37" w14:textId="77777777" w:rsidR="00E77A16" w:rsidRPr="00E77A16" w:rsidRDefault="00E77A16" w:rsidP="004E3E22">
      <w:pPr>
        <w:pStyle w:val="Standard"/>
        <w:ind w:left="2160"/>
      </w:pPr>
    </w:p>
    <w:p w14:paraId="4F7D8ACD" w14:textId="1205F673" w:rsidR="004E3E22" w:rsidRDefault="004E3E22" w:rsidP="004E3E22">
      <w:pPr>
        <w:pStyle w:val="Standard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We have pr</w:t>
      </w:r>
      <w:r w:rsidR="00331BFF">
        <w:rPr>
          <w:rFonts w:ascii="Georgia" w:hAnsi="Georgia"/>
          <w:b/>
          <w:bCs/>
          <w:sz w:val="24"/>
          <w:szCs w:val="24"/>
        </w:rPr>
        <w:t>ovided you with</w:t>
      </w:r>
      <w:r>
        <w:rPr>
          <w:rFonts w:ascii="Georgia" w:hAnsi="Georgia"/>
          <w:b/>
          <w:bCs/>
          <w:sz w:val="24"/>
          <w:szCs w:val="24"/>
        </w:rPr>
        <w:t xml:space="preserve"> lawful actions</w:t>
      </w:r>
      <w:r w:rsidR="00331BFF">
        <w:rPr>
          <w:rFonts w:ascii="Georgia" w:hAnsi="Georgia"/>
          <w:b/>
          <w:bCs/>
          <w:sz w:val="24"/>
          <w:szCs w:val="24"/>
        </w:rPr>
        <w:t xml:space="preserve"> to take against</w:t>
      </w:r>
      <w:r>
        <w:rPr>
          <w:rFonts w:ascii="Georgia" w:hAnsi="Georgia"/>
          <w:b/>
          <w:bCs/>
          <w:sz w:val="24"/>
          <w:szCs w:val="24"/>
        </w:rPr>
        <w:t xml:space="preserve"> the public school system without using the corrupt courts.  Please take the time to read this thoroughly and share with others!</w:t>
      </w:r>
    </w:p>
    <w:p w14:paraId="36C13547" w14:textId="77777777" w:rsidR="00331BFF" w:rsidRDefault="00331BFF" w:rsidP="004E3E22">
      <w:pPr>
        <w:pStyle w:val="Standard"/>
        <w:rPr>
          <w:rFonts w:ascii="Georgia" w:hAnsi="Georgia"/>
          <w:b/>
          <w:bCs/>
          <w:sz w:val="24"/>
          <w:szCs w:val="24"/>
        </w:rPr>
      </w:pPr>
    </w:p>
    <w:p w14:paraId="1E42C180" w14:textId="1A399532" w:rsidR="004E3E22" w:rsidRDefault="005804CF" w:rsidP="004E3E22">
      <w:pPr>
        <w:pStyle w:val="Standard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u w:val="single"/>
        </w:rPr>
        <w:t>S</w:t>
      </w:r>
      <w:r w:rsidR="004E3E22">
        <w:rPr>
          <w:rFonts w:ascii="Georgia" w:hAnsi="Georgia"/>
          <w:sz w:val="24"/>
          <w:szCs w:val="24"/>
          <w:u w:val="single"/>
        </w:rPr>
        <w:t>teps to take</w:t>
      </w:r>
      <w:r w:rsidR="004E3E22">
        <w:rPr>
          <w:rFonts w:ascii="Georgia" w:hAnsi="Georgia"/>
          <w:sz w:val="24"/>
          <w:szCs w:val="24"/>
        </w:rPr>
        <w:t>:</w:t>
      </w:r>
    </w:p>
    <w:p w14:paraId="1D8D6D53" w14:textId="77777777" w:rsidR="00331BFF" w:rsidRDefault="00331BFF" w:rsidP="004E3E22">
      <w:pPr>
        <w:pStyle w:val="Standard"/>
      </w:pPr>
    </w:p>
    <w:p w14:paraId="02061BFA" w14:textId="0776024A" w:rsidR="004E3E22" w:rsidRPr="00E77A16" w:rsidRDefault="004E3E22" w:rsidP="004E3E22">
      <w:pPr>
        <w:pStyle w:val="ListParagraph"/>
        <w:numPr>
          <w:ilvl w:val="0"/>
          <w:numId w:val="2"/>
        </w:numPr>
      </w:pPr>
      <w:r>
        <w:rPr>
          <w:rFonts w:ascii="Georgia" w:hAnsi="Georgia"/>
          <w:b/>
          <w:bCs/>
        </w:rPr>
        <w:t>Unenroll your children</w:t>
      </w:r>
      <w:r>
        <w:rPr>
          <w:rFonts w:ascii="Georgia" w:hAnsi="Georgia"/>
        </w:rPr>
        <w:t xml:space="preserve"> and home-school or send them to private school. If you chose not to, then proceed with the following steps:</w:t>
      </w:r>
    </w:p>
    <w:p w14:paraId="2BF1E0DC" w14:textId="77777777" w:rsidR="00E77A16" w:rsidRPr="00E77A16" w:rsidRDefault="00E77A16" w:rsidP="00E77A16">
      <w:pPr>
        <w:pStyle w:val="ListParagraph"/>
      </w:pPr>
    </w:p>
    <w:p w14:paraId="10ED3783" w14:textId="255A38F0" w:rsidR="00D806C2" w:rsidRDefault="00E77A16" w:rsidP="004E3E22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51784A">
        <w:rPr>
          <w:rFonts w:ascii="Georgia" w:hAnsi="Georgia"/>
        </w:rPr>
        <w:t xml:space="preserve">Send a </w:t>
      </w:r>
      <w:r w:rsidRPr="0051784A">
        <w:rPr>
          <w:rFonts w:ascii="Georgia" w:hAnsi="Georgia"/>
          <w:b/>
          <w:bCs/>
        </w:rPr>
        <w:t>FOIA</w:t>
      </w:r>
      <w:r w:rsidR="00B909F8">
        <w:rPr>
          <w:rFonts w:ascii="Georgia" w:hAnsi="Georgia"/>
          <w:b/>
          <w:bCs/>
        </w:rPr>
        <w:t xml:space="preserve"> (Freedom of Information</w:t>
      </w:r>
      <w:r w:rsidR="005804CF">
        <w:rPr>
          <w:rFonts w:ascii="Georgia" w:hAnsi="Georgia"/>
          <w:b/>
          <w:bCs/>
        </w:rPr>
        <w:t>)</w:t>
      </w:r>
      <w:r w:rsidR="00B909F8">
        <w:rPr>
          <w:rFonts w:ascii="Georgia" w:hAnsi="Georgia"/>
          <w:b/>
          <w:bCs/>
        </w:rPr>
        <w:t xml:space="preserve"> or OPRA </w:t>
      </w:r>
      <w:r w:rsidR="005804CF">
        <w:rPr>
          <w:rFonts w:ascii="Georgia" w:hAnsi="Georgia"/>
          <w:b/>
          <w:bCs/>
        </w:rPr>
        <w:t>(o</w:t>
      </w:r>
      <w:r w:rsidR="00B909F8">
        <w:rPr>
          <w:rFonts w:ascii="Georgia" w:hAnsi="Georgia"/>
          <w:b/>
          <w:bCs/>
        </w:rPr>
        <w:t>pen public records act</w:t>
      </w:r>
      <w:r w:rsidR="005804CF">
        <w:rPr>
          <w:rFonts w:ascii="Georgia" w:hAnsi="Georgia"/>
          <w:b/>
          <w:bCs/>
        </w:rPr>
        <w:t>)</w:t>
      </w:r>
      <w:r w:rsidR="00B909F8">
        <w:rPr>
          <w:rFonts w:ascii="Georgia" w:hAnsi="Georgia"/>
          <w:b/>
          <w:bCs/>
        </w:rPr>
        <w:t xml:space="preserve"> </w:t>
      </w:r>
      <w:r w:rsidR="005804CF" w:rsidRPr="005804CF">
        <w:rPr>
          <w:rFonts w:ascii="Georgia" w:hAnsi="Georgia"/>
        </w:rPr>
        <w:t>and</w:t>
      </w:r>
      <w:r w:rsidRPr="005804CF">
        <w:rPr>
          <w:rFonts w:ascii="Georgia" w:hAnsi="Georgia"/>
        </w:rPr>
        <w:t xml:space="preserve"> </w:t>
      </w:r>
      <w:r w:rsidRPr="0051784A">
        <w:rPr>
          <w:rFonts w:ascii="Georgia" w:hAnsi="Georgia"/>
        </w:rPr>
        <w:t xml:space="preserve">request </w:t>
      </w:r>
      <w:r w:rsidR="00B909F8">
        <w:rPr>
          <w:rFonts w:ascii="Georgia" w:hAnsi="Georgia"/>
        </w:rPr>
        <w:t>the public</w:t>
      </w:r>
      <w:r w:rsidRPr="0051784A">
        <w:rPr>
          <w:rFonts w:ascii="Georgia" w:hAnsi="Georgia"/>
        </w:rPr>
        <w:t xml:space="preserve"> official</w:t>
      </w:r>
      <w:r w:rsidR="00B909F8">
        <w:rPr>
          <w:rFonts w:ascii="Georgia" w:hAnsi="Georgia"/>
        </w:rPr>
        <w:t>’s</w:t>
      </w:r>
      <w:r w:rsidRPr="0051784A">
        <w:rPr>
          <w:rFonts w:ascii="Georgia" w:hAnsi="Georgia"/>
        </w:rPr>
        <w:t xml:space="preserve"> </w:t>
      </w:r>
      <w:r w:rsidR="00331BFF">
        <w:rPr>
          <w:rFonts w:ascii="Georgia" w:hAnsi="Georgia"/>
        </w:rPr>
        <w:t xml:space="preserve">indemnity </w:t>
      </w:r>
      <w:r w:rsidRPr="0051784A">
        <w:rPr>
          <w:rFonts w:ascii="Georgia" w:hAnsi="Georgia"/>
        </w:rPr>
        <w:t>bond information</w:t>
      </w:r>
      <w:r w:rsidR="005804CF">
        <w:rPr>
          <w:rFonts w:ascii="Georgia" w:hAnsi="Georgia"/>
        </w:rPr>
        <w:t xml:space="preserve"> and their oath of office. Send</w:t>
      </w:r>
      <w:r w:rsidR="00B909F8">
        <w:rPr>
          <w:rFonts w:ascii="Georgia" w:hAnsi="Georgia"/>
        </w:rPr>
        <w:t xml:space="preserve"> </w:t>
      </w:r>
      <w:r w:rsidRPr="0051784A">
        <w:rPr>
          <w:rFonts w:ascii="Georgia" w:hAnsi="Georgia"/>
        </w:rPr>
        <w:t xml:space="preserve">to the School District via registered mail with return receipt. </w:t>
      </w:r>
      <w:r w:rsidR="005804CF" w:rsidRPr="0051784A">
        <w:rPr>
          <w:rFonts w:ascii="Georgia" w:hAnsi="Georgia"/>
        </w:rPr>
        <w:t xml:space="preserve">You </w:t>
      </w:r>
      <w:r w:rsidR="005804CF">
        <w:rPr>
          <w:rFonts w:ascii="Georgia" w:hAnsi="Georgia"/>
        </w:rPr>
        <w:t>may</w:t>
      </w:r>
      <w:r w:rsidR="005804CF" w:rsidRPr="0051784A">
        <w:rPr>
          <w:rFonts w:ascii="Georgia" w:hAnsi="Georgia"/>
        </w:rPr>
        <w:t xml:space="preserve"> also email your </w:t>
      </w:r>
      <w:r w:rsidR="005804CF" w:rsidRPr="0051784A">
        <w:rPr>
          <w:rFonts w:ascii="Georgia" w:hAnsi="Georgia"/>
          <w:b/>
          <w:bCs/>
        </w:rPr>
        <w:t>FOIA</w:t>
      </w:r>
      <w:r w:rsidR="005804CF" w:rsidRPr="0051784A">
        <w:rPr>
          <w:rFonts w:ascii="Georgia" w:hAnsi="Georgia"/>
        </w:rPr>
        <w:t xml:space="preserve"> request</w:t>
      </w:r>
      <w:r w:rsidR="005804CF">
        <w:rPr>
          <w:rFonts w:ascii="Georgia" w:hAnsi="Georgia"/>
        </w:rPr>
        <w:t>.</w:t>
      </w:r>
      <w:r w:rsidR="005804CF" w:rsidRPr="0051784A">
        <w:rPr>
          <w:rFonts w:ascii="Georgia" w:hAnsi="Georgia"/>
        </w:rPr>
        <w:t xml:space="preserve"> </w:t>
      </w:r>
      <w:r w:rsidRPr="0051784A">
        <w:rPr>
          <w:rFonts w:ascii="Georgia" w:hAnsi="Georgia"/>
        </w:rPr>
        <w:t xml:space="preserve">Keep a copy for yourself.  </w:t>
      </w:r>
    </w:p>
    <w:p w14:paraId="777752D6" w14:textId="77777777" w:rsidR="00D806C2" w:rsidRPr="00D806C2" w:rsidRDefault="00D806C2" w:rsidP="00D806C2">
      <w:pPr>
        <w:pStyle w:val="ListParagraph"/>
        <w:rPr>
          <w:rFonts w:ascii="Georgia" w:hAnsi="Georgia"/>
        </w:rPr>
      </w:pPr>
    </w:p>
    <w:p w14:paraId="5B993EDC" w14:textId="2B61FA8A" w:rsidR="00D806C2" w:rsidRDefault="00E77A16" w:rsidP="004E3E22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51784A">
        <w:rPr>
          <w:rFonts w:ascii="Georgia" w:hAnsi="Georgia"/>
        </w:rPr>
        <w:t xml:space="preserve">Once the Freedom of Information Act -FOIA/Bond/Oath is received, </w:t>
      </w:r>
      <w:r w:rsidR="00741798" w:rsidRPr="0051784A">
        <w:rPr>
          <w:rFonts w:ascii="Georgia" w:hAnsi="Georgia"/>
        </w:rPr>
        <w:t>send a Notice</w:t>
      </w:r>
      <w:r w:rsidR="00B909F8">
        <w:rPr>
          <w:rFonts w:ascii="Georgia" w:hAnsi="Georgia"/>
        </w:rPr>
        <w:t xml:space="preserve"> of Intent</w:t>
      </w:r>
      <w:r w:rsidR="00741798" w:rsidRPr="0051784A">
        <w:rPr>
          <w:rFonts w:ascii="Georgia" w:hAnsi="Georgia"/>
        </w:rPr>
        <w:t xml:space="preserve"> to the Administrator giving them </w:t>
      </w:r>
      <w:r w:rsidR="00B909F8">
        <w:rPr>
          <w:rFonts w:ascii="Georgia" w:hAnsi="Georgia"/>
        </w:rPr>
        <w:t>5 days</w:t>
      </w:r>
      <w:r w:rsidR="00741798" w:rsidRPr="0051784A">
        <w:rPr>
          <w:rFonts w:ascii="Georgia" w:hAnsi="Georgia"/>
        </w:rPr>
        <w:t xml:space="preserve"> to remedy their unlawful</w:t>
      </w:r>
      <w:r w:rsidR="00331BFF">
        <w:rPr>
          <w:rFonts w:ascii="Georgia" w:hAnsi="Georgia"/>
        </w:rPr>
        <w:t>,</w:t>
      </w:r>
      <w:r w:rsidR="00741798" w:rsidRPr="0051784A">
        <w:rPr>
          <w:rFonts w:ascii="Georgia" w:hAnsi="Georgia"/>
        </w:rPr>
        <w:t xml:space="preserve"> illegal</w:t>
      </w:r>
      <w:r w:rsidR="00331BFF">
        <w:rPr>
          <w:rFonts w:ascii="Georgia" w:hAnsi="Georgia"/>
        </w:rPr>
        <w:t xml:space="preserve"> and unconstitutional</w:t>
      </w:r>
      <w:r w:rsidR="00741798" w:rsidRPr="0051784A">
        <w:rPr>
          <w:rFonts w:ascii="Georgia" w:hAnsi="Georgia"/>
        </w:rPr>
        <w:t xml:space="preserve"> policies and actions. If demands are adhered t</w:t>
      </w:r>
      <w:r w:rsidR="0051784A" w:rsidRPr="0051784A">
        <w:rPr>
          <w:rFonts w:ascii="Georgia" w:hAnsi="Georgia"/>
        </w:rPr>
        <w:t>o</w:t>
      </w:r>
      <w:r w:rsidR="00741798" w:rsidRPr="0051784A">
        <w:rPr>
          <w:rFonts w:ascii="Georgia" w:hAnsi="Georgia"/>
        </w:rPr>
        <w:t xml:space="preserve"> within the time frame </w:t>
      </w:r>
      <w:r w:rsidR="00D806C2">
        <w:rPr>
          <w:rFonts w:ascii="Georgia" w:hAnsi="Georgia"/>
        </w:rPr>
        <w:t>NO</w:t>
      </w:r>
      <w:r w:rsidR="00741798" w:rsidRPr="0051784A">
        <w:rPr>
          <w:rFonts w:ascii="Georgia" w:hAnsi="Georgia"/>
        </w:rPr>
        <w:t xml:space="preserve"> further actions against them shall be taken.</w:t>
      </w:r>
    </w:p>
    <w:p w14:paraId="210D6DCB" w14:textId="77777777" w:rsidR="00D806C2" w:rsidRPr="00D806C2" w:rsidRDefault="00D806C2" w:rsidP="00D806C2">
      <w:pPr>
        <w:pStyle w:val="ListParagraph"/>
        <w:rPr>
          <w:rFonts w:ascii="Georgia" w:hAnsi="Georgia"/>
        </w:rPr>
      </w:pPr>
    </w:p>
    <w:p w14:paraId="52B1D42A" w14:textId="610195BF" w:rsidR="00F7086D" w:rsidRPr="00F7086D" w:rsidRDefault="0051784A" w:rsidP="00F7086D">
      <w:pPr>
        <w:widowControl/>
        <w:suppressAutoHyphens w:val="0"/>
        <w:autoSpaceDN/>
        <w:textAlignment w:val="auto"/>
        <w:rPr>
          <w:rFonts w:ascii="Arial" w:eastAsia="Times New Roman" w:hAnsi="Arial" w:cs="Arial"/>
          <w:color w:val="1A0DAB"/>
          <w:sz w:val="24"/>
          <w:szCs w:val="24"/>
          <w:shd w:val="clear" w:color="auto" w:fill="FFFFFF"/>
        </w:rPr>
      </w:pPr>
      <w:r w:rsidRPr="0051784A">
        <w:rPr>
          <w:rFonts w:ascii="Georgia" w:hAnsi="Georgia"/>
        </w:rPr>
        <w:t xml:space="preserve"> However</w:t>
      </w:r>
      <w:r w:rsidR="00D806C2">
        <w:rPr>
          <w:rFonts w:ascii="Georgia" w:hAnsi="Georgia"/>
        </w:rPr>
        <w:t>,</w:t>
      </w:r>
      <w:r w:rsidRPr="0051784A">
        <w:rPr>
          <w:rFonts w:ascii="Georgia" w:hAnsi="Georgia"/>
        </w:rPr>
        <w:t xml:space="preserve"> if all criteria </w:t>
      </w:r>
      <w:proofErr w:type="gramStart"/>
      <w:r w:rsidRPr="0051784A">
        <w:rPr>
          <w:rFonts w:ascii="Georgia" w:hAnsi="Georgia"/>
        </w:rPr>
        <w:t>is</w:t>
      </w:r>
      <w:proofErr w:type="gramEnd"/>
      <w:r w:rsidRPr="0051784A">
        <w:rPr>
          <w:rFonts w:ascii="Georgia" w:hAnsi="Georgia"/>
        </w:rPr>
        <w:t xml:space="preserve"> </w:t>
      </w:r>
      <w:r>
        <w:rPr>
          <w:rFonts w:ascii="Georgia" w:hAnsi="Georgia"/>
        </w:rPr>
        <w:t>NOT</w:t>
      </w:r>
      <w:r w:rsidRPr="0051784A">
        <w:rPr>
          <w:rFonts w:ascii="Georgia" w:hAnsi="Georgia"/>
        </w:rPr>
        <w:t xml:space="preserve"> met,  the claimant shall be left with no other option than to follow through with the </w:t>
      </w:r>
      <w:r w:rsidR="005804CF">
        <w:rPr>
          <w:rFonts w:ascii="Georgia" w:hAnsi="Georgia"/>
        </w:rPr>
        <w:t>i</w:t>
      </w:r>
      <w:r w:rsidRPr="0051784A">
        <w:rPr>
          <w:rFonts w:ascii="Georgia" w:hAnsi="Georgia"/>
        </w:rPr>
        <w:t xml:space="preserve">nsurance </w:t>
      </w:r>
      <w:r w:rsidR="005804CF">
        <w:rPr>
          <w:rFonts w:ascii="Georgia" w:hAnsi="Georgia"/>
        </w:rPr>
        <w:t>c</w:t>
      </w:r>
      <w:r w:rsidRPr="0051784A">
        <w:rPr>
          <w:rFonts w:ascii="Georgia" w:hAnsi="Georgia"/>
        </w:rPr>
        <w:t>arrier to make good on their bond</w:t>
      </w:r>
      <w:r w:rsidR="005804CF">
        <w:rPr>
          <w:rFonts w:ascii="Georgia" w:hAnsi="Georgia"/>
        </w:rPr>
        <w:t xml:space="preserve"> because the public servant</w:t>
      </w:r>
      <w:r w:rsidR="002D4FFC">
        <w:rPr>
          <w:rFonts w:ascii="Georgia" w:hAnsi="Georgia"/>
        </w:rPr>
        <w:t xml:space="preserve"> has</w:t>
      </w:r>
      <w:r w:rsidR="005804CF">
        <w:rPr>
          <w:rFonts w:ascii="Georgia" w:hAnsi="Georgia"/>
        </w:rPr>
        <w:t xml:space="preserve"> violated their oath of office and </w:t>
      </w:r>
      <w:r w:rsidR="002D4FFC">
        <w:rPr>
          <w:rFonts w:ascii="Georgia" w:hAnsi="Georgia"/>
        </w:rPr>
        <w:t xml:space="preserve">is </w:t>
      </w:r>
      <w:r w:rsidR="005804CF">
        <w:rPr>
          <w:rFonts w:ascii="Georgia" w:hAnsi="Georgia"/>
        </w:rPr>
        <w:t>warring against the Constitution</w:t>
      </w:r>
      <w:r w:rsidR="002D4FFC">
        <w:rPr>
          <w:rFonts w:ascii="Georgia" w:hAnsi="Georgia"/>
        </w:rPr>
        <w:t>.</w:t>
      </w:r>
      <w:r w:rsidR="005804CF">
        <w:rPr>
          <w:rFonts w:ascii="Georgia" w:hAnsi="Georgia"/>
        </w:rPr>
        <w:t xml:space="preserve"> </w:t>
      </w:r>
      <w:r w:rsidR="002D4FFC">
        <w:rPr>
          <w:rFonts w:ascii="Georgia" w:hAnsi="Georgia"/>
        </w:rPr>
        <w:t>T</w:t>
      </w:r>
      <w:r w:rsidR="005804CF">
        <w:rPr>
          <w:rFonts w:ascii="Georgia" w:hAnsi="Georgia"/>
        </w:rPr>
        <w:t xml:space="preserve">itle 18 </w:t>
      </w:r>
      <w:r w:rsidR="002D4FFC">
        <w:rPr>
          <w:rFonts w:ascii="Georgia" w:hAnsi="Georgia"/>
        </w:rPr>
        <w:t>US</w:t>
      </w:r>
      <w:r w:rsidR="00F7086D">
        <w:rPr>
          <w:rFonts w:ascii="Georgia" w:hAnsi="Georgia"/>
        </w:rPr>
        <w:t xml:space="preserve"> Code section</w:t>
      </w:r>
      <w:r w:rsidR="005804CF">
        <w:rPr>
          <w:rFonts w:ascii="Georgia" w:hAnsi="Georgia"/>
        </w:rPr>
        <w:t xml:space="preserve">  4 </w:t>
      </w:r>
      <w:r w:rsidR="00F7086D">
        <w:rPr>
          <w:rFonts w:ascii="Georgia" w:hAnsi="Georgia"/>
        </w:rPr>
        <w:t xml:space="preserve">- </w:t>
      </w:r>
      <w:r w:rsidR="002D4FFC">
        <w:rPr>
          <w:rFonts w:ascii="Georgia" w:hAnsi="Georgia"/>
        </w:rPr>
        <w:t>misprision</w:t>
      </w:r>
      <w:r w:rsidR="005804CF">
        <w:rPr>
          <w:rFonts w:ascii="Georgia" w:hAnsi="Georgia"/>
        </w:rPr>
        <w:t xml:space="preserve"> of felony</w:t>
      </w:r>
      <w:r w:rsidR="002D4FFC">
        <w:rPr>
          <w:rFonts w:ascii="Georgia" w:hAnsi="Georgia"/>
        </w:rPr>
        <w:t xml:space="preserve"> applies.</w:t>
      </w:r>
      <w:r w:rsidR="00F7086D">
        <w:rPr>
          <w:rFonts w:ascii="Georgia" w:hAnsi="Georgia"/>
        </w:rPr>
        <w:t xml:space="preserve"> </w:t>
      </w:r>
      <w:r w:rsidR="00F7086D" w:rsidRPr="00F7086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F7086D" w:rsidRPr="00F7086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"https://www.law.cornell.edu/uscode/text/18/4" \l ":~:text=Whoever%2C%20having%20knowledge%20of%20the,imprisoned%20not%20more%20than%20three" </w:instrText>
      </w:r>
      <w:r w:rsidR="00F7086D" w:rsidRPr="00F7086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0B25261A" w14:textId="14DA9F06" w:rsidR="00F7086D" w:rsidRPr="00F7086D" w:rsidRDefault="00F7086D" w:rsidP="00F7086D">
      <w:pPr>
        <w:widowControl/>
        <w:suppressAutoHyphens w:val="0"/>
        <w:autoSpaceDN/>
        <w:textAlignment w:val="auto"/>
        <w:outlineLvl w:val="2"/>
        <w:rPr>
          <w:rFonts w:ascii="Times New Roman" w:eastAsia="Times New Roman" w:hAnsi="Times New Roman" w:cs="Times New Roman"/>
          <w:sz w:val="30"/>
          <w:szCs w:val="30"/>
          <w:u w:val="single"/>
        </w:rPr>
      </w:pPr>
    </w:p>
    <w:p w14:paraId="0C946170" w14:textId="229A200A" w:rsidR="00331BFF" w:rsidRPr="00F7086D" w:rsidRDefault="00F7086D" w:rsidP="00F7086D">
      <w:pPr>
        <w:rPr>
          <w:rFonts w:ascii="Georgia" w:hAnsi="Georgia"/>
        </w:rPr>
      </w:pPr>
      <w:r w:rsidRPr="00F7086D">
        <w:fldChar w:fldCharType="end"/>
      </w:r>
    </w:p>
    <w:p w14:paraId="61C63962" w14:textId="77777777" w:rsidR="00331BFF" w:rsidRPr="00331BFF" w:rsidRDefault="00331BFF" w:rsidP="00331BFF">
      <w:pPr>
        <w:rPr>
          <w:rFonts w:ascii="Georgia" w:hAnsi="Georgia"/>
        </w:rPr>
      </w:pPr>
    </w:p>
    <w:p w14:paraId="427FE4D4" w14:textId="2486F96F" w:rsidR="00D806C2" w:rsidRPr="00D806C2" w:rsidRDefault="00331BFF" w:rsidP="00D806C2">
      <w:pPr>
        <w:pStyle w:val="ListParagraph"/>
        <w:rPr>
          <w:rFonts w:ascii="Georgia" w:hAnsi="Georgia"/>
        </w:rPr>
      </w:pPr>
      <w:r>
        <w:rPr>
          <w:rFonts w:ascii="Georgia" w:hAnsi="Georgia"/>
          <w:b/>
          <w:bCs/>
          <w:sz w:val="24"/>
          <w:szCs w:val="24"/>
        </w:rPr>
        <w:t xml:space="preserve">       Make copies of all your documents. Keep  in a safe place.</w:t>
      </w:r>
    </w:p>
    <w:p w14:paraId="426547CA" w14:textId="0F0779D3" w:rsidR="00D806C2" w:rsidRDefault="00D806C2" w:rsidP="00D806C2">
      <w:pPr>
        <w:rPr>
          <w:rFonts w:ascii="Georgia" w:hAnsi="Georgia"/>
        </w:rPr>
      </w:pPr>
    </w:p>
    <w:p w14:paraId="5D0E04E5" w14:textId="168FB1B4" w:rsidR="0083008F" w:rsidRPr="00C93B0B" w:rsidRDefault="00F7086D">
      <w:pPr>
        <w:rPr>
          <w:rFonts w:ascii="Georgia" w:hAnsi="Georgia"/>
          <w:b/>
          <w:bCs/>
          <w:sz w:val="24"/>
          <w:szCs w:val="24"/>
        </w:rPr>
      </w:pPr>
    </w:p>
    <w:sectPr w:rsidR="0083008F" w:rsidRPr="00C93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170F4"/>
    <w:multiLevelType w:val="multilevel"/>
    <w:tmpl w:val="47862BF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49AF115C"/>
    <w:multiLevelType w:val="multilevel"/>
    <w:tmpl w:val="47862BF0"/>
    <w:styleLink w:val="WWNum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22"/>
    <w:rsid w:val="002D4FFC"/>
    <w:rsid w:val="00331BFF"/>
    <w:rsid w:val="004E3E22"/>
    <w:rsid w:val="0051784A"/>
    <w:rsid w:val="00562C78"/>
    <w:rsid w:val="005804CF"/>
    <w:rsid w:val="00741798"/>
    <w:rsid w:val="00B909F8"/>
    <w:rsid w:val="00C7518B"/>
    <w:rsid w:val="00C93B0B"/>
    <w:rsid w:val="00D806C2"/>
    <w:rsid w:val="00E77A16"/>
    <w:rsid w:val="00F7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D91B8"/>
  <w15:chartTrackingRefBased/>
  <w15:docId w15:val="{4EC60CAE-76BB-4EAB-80F2-608DC167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E2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E3E22"/>
    <w:pPr>
      <w:suppressAutoHyphens/>
      <w:autoSpaceDN w:val="0"/>
      <w:spacing w:line="247" w:lineRule="auto"/>
      <w:textAlignment w:val="baseline"/>
    </w:pPr>
    <w:rPr>
      <w:rFonts w:ascii="Calibri" w:eastAsia="Calibri" w:hAnsi="Calibri" w:cs="Tahoma"/>
    </w:rPr>
  </w:style>
  <w:style w:type="paragraph" w:styleId="ListParagraph">
    <w:name w:val="List Paragraph"/>
    <w:basedOn w:val="Standard"/>
    <w:rsid w:val="004E3E22"/>
    <w:pPr>
      <w:ind w:left="720"/>
      <w:contextualSpacing/>
    </w:pPr>
  </w:style>
  <w:style w:type="numbering" w:customStyle="1" w:styleId="WWNum9">
    <w:name w:val="WWNum9"/>
    <w:basedOn w:val="NoList"/>
    <w:rsid w:val="004E3E22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F708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cp:lastPrinted>2022-01-21T16:26:00Z</cp:lastPrinted>
  <dcterms:created xsi:type="dcterms:W3CDTF">2022-03-01T17:25:00Z</dcterms:created>
  <dcterms:modified xsi:type="dcterms:W3CDTF">2022-03-01T17:25:00Z</dcterms:modified>
</cp:coreProperties>
</file>