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21784"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color w:val="980000"/>
          <w:sz w:val="24"/>
          <w:szCs w:val="24"/>
        </w:rPr>
      </w:pPr>
      <w:r>
        <w:rPr>
          <w:rFonts w:ascii="Times New Roman" w:eastAsia="Times New Roman" w:hAnsi="Times New Roman" w:cs="Times New Roman"/>
          <w:b/>
          <w:color w:val="000000"/>
          <w:sz w:val="24"/>
          <w:szCs w:val="24"/>
        </w:rPr>
        <w:t>The Winning Simple Quick Strategy for an Initial Court Appearance.</w:t>
      </w:r>
      <w:r>
        <w:rPr>
          <w:rFonts w:ascii="Times New Roman" w:eastAsia="Times New Roman" w:hAnsi="Times New Roman" w:cs="Times New Roman"/>
          <w:b/>
          <w:color w:val="000000"/>
          <w:sz w:val="24"/>
          <w:szCs w:val="24"/>
        </w:rPr>
        <w:br/>
        <w:t xml:space="preserve">Using </w:t>
      </w:r>
      <w:r>
        <w:rPr>
          <w:rFonts w:ascii="Times New Roman" w:eastAsia="Times New Roman" w:hAnsi="Times New Roman" w:cs="Times New Roman"/>
          <w:b/>
          <w:i/>
          <w:color w:val="000000"/>
          <w:sz w:val="24"/>
          <w:szCs w:val="24"/>
        </w:rPr>
        <w:t>Subrogation</w:t>
      </w:r>
      <w:r>
        <w:rPr>
          <w:rFonts w:ascii="Times New Roman" w:eastAsia="Times New Roman" w:hAnsi="Times New Roman" w:cs="Times New Roman"/>
          <w:b/>
          <w:color w:val="000000"/>
          <w:sz w:val="24"/>
          <w:szCs w:val="24"/>
        </w:rPr>
        <w:t xml:space="preserve"> and the </w:t>
      </w:r>
      <w:r>
        <w:rPr>
          <w:rFonts w:ascii="Times New Roman" w:eastAsia="Times New Roman" w:hAnsi="Times New Roman" w:cs="Times New Roman"/>
          <w:b/>
          <w:i/>
          <w:color w:val="000000"/>
          <w:sz w:val="24"/>
          <w:szCs w:val="24"/>
        </w:rPr>
        <w:t>Do Not Consent UNTIL approach</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980000"/>
          <w:sz w:val="24"/>
          <w:szCs w:val="24"/>
        </w:rPr>
        <w:t xml:space="preserve">(rev </w:t>
      </w:r>
      <w:r>
        <w:rPr>
          <w:rFonts w:ascii="Times New Roman" w:eastAsia="Times New Roman" w:hAnsi="Times New Roman" w:cs="Times New Roman"/>
          <w:color w:val="980000"/>
          <w:sz w:val="24"/>
          <w:szCs w:val="24"/>
        </w:rPr>
        <w:t>02-28-2018)</w:t>
      </w:r>
    </w:p>
    <w:p w14:paraId="5C621785" w14:textId="5C8B93FA"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sz w:val="24"/>
          <w:szCs w:val="24"/>
        </w:rPr>
      </w:pPr>
      <w:hyperlink r:id="rId7">
        <w:r>
          <w:rPr>
            <w:rFonts w:ascii="Times New Roman" w:eastAsia="Times New Roman" w:hAnsi="Times New Roman" w:cs="Times New Roman"/>
            <w:b/>
            <w:color w:val="0563C1"/>
            <w:sz w:val="24"/>
            <w:szCs w:val="24"/>
            <w:u w:val="single"/>
          </w:rPr>
          <w:t>www.youarelaw.org</w:t>
        </w:r>
      </w:hyperlink>
      <w:r>
        <w:rPr>
          <w:rFonts w:ascii="Times New Roman" w:eastAsia="Times New Roman" w:hAnsi="Times New Roman" w:cs="Times New Roman"/>
          <w:b/>
          <w:color w:val="0563C1"/>
          <w:sz w:val="24"/>
          <w:szCs w:val="24"/>
          <w:u w:val="single"/>
        </w:rPr>
        <w:t xml:space="preserve"> </w:t>
      </w:r>
    </w:p>
    <w:p w14:paraId="5C621786"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Are you dealing in court …Traffic (if a </w:t>
      </w:r>
      <w:r>
        <w:rPr>
          <w:rFonts w:ascii="Times New Roman" w:eastAsia="Times New Roman" w:hAnsi="Times New Roman" w:cs="Times New Roman"/>
          <w:b/>
          <w:i/>
          <w:sz w:val="24"/>
          <w:szCs w:val="24"/>
        </w:rPr>
        <w:t>criminal</w:t>
      </w:r>
      <w:r>
        <w:rPr>
          <w:rFonts w:ascii="Times New Roman" w:eastAsia="Times New Roman" w:hAnsi="Times New Roman" w:cs="Times New Roman"/>
          <w:b/>
          <w:i/>
          <w:color w:val="000000"/>
          <w:sz w:val="24"/>
          <w:szCs w:val="24"/>
        </w:rPr>
        <w:t xml:space="preserve"> charges have been added to it, otherwise </w:t>
      </w:r>
      <w:proofErr w:type="gramStart"/>
      <w:r>
        <w:rPr>
          <w:rFonts w:ascii="Times New Roman" w:eastAsia="Times New Roman" w:hAnsi="Times New Roman" w:cs="Times New Roman"/>
          <w:b/>
          <w:i/>
          <w:color w:val="000000"/>
          <w:sz w:val="24"/>
          <w:szCs w:val="24"/>
        </w:rPr>
        <w:t>not).</w:t>
      </w:r>
      <w:proofErr w:type="gramEnd"/>
      <w:r>
        <w:rPr>
          <w:rFonts w:ascii="Times New Roman" w:eastAsia="Times New Roman" w:hAnsi="Times New Roman" w:cs="Times New Roman"/>
          <w:b/>
          <w:i/>
          <w:color w:val="000000"/>
          <w:sz w:val="24"/>
          <w:szCs w:val="24"/>
        </w:rPr>
        <w:t xml:space="preserve"> This may also apply to some Child support claims, Taxes cases, </w:t>
      </w:r>
      <w:r>
        <w:rPr>
          <w:rFonts w:ascii="Times New Roman" w:eastAsia="Times New Roman" w:hAnsi="Times New Roman" w:cs="Times New Roman"/>
          <w:b/>
          <w:i/>
          <w:sz w:val="24"/>
          <w:szCs w:val="24"/>
        </w:rPr>
        <w:t>Bankruptcy</w:t>
      </w:r>
      <w:r>
        <w:rPr>
          <w:rFonts w:ascii="Times New Roman" w:eastAsia="Times New Roman" w:hAnsi="Times New Roman" w:cs="Times New Roman"/>
          <w:b/>
          <w:i/>
          <w:color w:val="000000"/>
          <w:sz w:val="24"/>
          <w:szCs w:val="24"/>
        </w:rPr>
        <w:t xml:space="preserve"> cases, Lawsuits </w:t>
      </w:r>
      <w:r>
        <w:rPr>
          <w:rFonts w:ascii="Times New Roman" w:eastAsia="Times New Roman" w:hAnsi="Times New Roman" w:cs="Times New Roman"/>
          <w:b/>
          <w:i/>
          <w:sz w:val="24"/>
          <w:szCs w:val="24"/>
        </w:rPr>
        <w:t xml:space="preserve">or </w:t>
      </w:r>
      <w:r>
        <w:rPr>
          <w:rFonts w:ascii="Times New Roman" w:eastAsia="Times New Roman" w:hAnsi="Times New Roman" w:cs="Times New Roman"/>
          <w:b/>
          <w:i/>
          <w:color w:val="000000"/>
          <w:sz w:val="24"/>
          <w:szCs w:val="24"/>
        </w:rPr>
        <w:t>Foreclosures in Court, and especially to Criminal (in no damaged party situations only)?</w:t>
      </w:r>
    </w:p>
    <w:p w14:paraId="5C621787"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This was posted on another</w:t>
      </w:r>
      <w:r>
        <w:rPr>
          <w:rFonts w:ascii="Times New Roman" w:eastAsia="Times New Roman" w:hAnsi="Times New Roman" w:cs="Times New Roman"/>
          <w:i/>
          <w:color w:val="000000"/>
          <w:sz w:val="20"/>
          <w:szCs w:val="20"/>
        </w:rPr>
        <w:t xml:space="preserve"> message board, with extra tips added. </w:t>
      </w:r>
      <w:r>
        <w:rPr>
          <w:rFonts w:ascii="Times New Roman" w:eastAsia="Times New Roman" w:hAnsi="Times New Roman" w:cs="Times New Roman"/>
          <w:b/>
          <w:i/>
          <w:color w:val="0000FF"/>
          <w:sz w:val="20"/>
          <w:szCs w:val="20"/>
        </w:rPr>
        <w:t>Not legal advice.</w:t>
      </w:r>
      <w:r>
        <w:rPr>
          <w:rFonts w:ascii="Times New Roman" w:eastAsia="Times New Roman" w:hAnsi="Times New Roman" w:cs="Times New Roman"/>
          <w:i/>
          <w:color w:val="000000"/>
          <w:sz w:val="20"/>
          <w:szCs w:val="20"/>
        </w:rPr>
        <w:br/>
        <w:t>Just a summary of ideas presented by other members of our Private Member Association.</w:t>
      </w:r>
    </w:p>
    <w:p w14:paraId="5C621788"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980000"/>
          <w:sz w:val="24"/>
          <w:szCs w:val="24"/>
        </w:rPr>
        <w:t>Understand this well enough to be conversational about what you are doing, prior to use.</w:t>
      </w:r>
      <w:r>
        <w:rPr>
          <w:rFonts w:ascii="Times New Roman" w:eastAsia="Times New Roman" w:hAnsi="Times New Roman" w:cs="Times New Roman"/>
          <w:b/>
          <w:sz w:val="24"/>
          <w:szCs w:val="24"/>
        </w:rPr>
        <w:t xml:space="preserve"> This is not a script, bu</w:t>
      </w:r>
      <w:r>
        <w:rPr>
          <w:rFonts w:ascii="Times New Roman" w:eastAsia="Times New Roman" w:hAnsi="Times New Roman" w:cs="Times New Roman"/>
          <w:b/>
          <w:sz w:val="24"/>
          <w:szCs w:val="24"/>
        </w:rPr>
        <w:t xml:space="preserve">t a guideline. Proprietary information for discussion purposes, and not to be shared with </w:t>
      </w:r>
      <w:proofErr w:type="spellStart"/>
      <w:proofErr w:type="gramStart"/>
      <w:r>
        <w:rPr>
          <w:rFonts w:ascii="Times New Roman" w:eastAsia="Times New Roman" w:hAnsi="Times New Roman" w:cs="Times New Roman"/>
          <w:b/>
          <w:sz w:val="24"/>
          <w:szCs w:val="24"/>
        </w:rPr>
        <w:t>non members</w:t>
      </w:r>
      <w:proofErr w:type="spellEnd"/>
      <w:proofErr w:type="gramEnd"/>
      <w:r>
        <w:rPr>
          <w:rFonts w:ascii="Times New Roman" w:eastAsia="Times New Roman" w:hAnsi="Times New Roman" w:cs="Times New Roman"/>
          <w:b/>
          <w:sz w:val="24"/>
          <w:szCs w:val="24"/>
        </w:rPr>
        <w:t xml:space="preserve">. </w:t>
      </w:r>
    </w:p>
    <w:p w14:paraId="5C621789"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Pr>
          <w:rFonts w:ascii="Times New Roman" w:eastAsia="Times New Roman" w:hAnsi="Times New Roman" w:cs="Times New Roman"/>
          <w:color w:val="000000"/>
          <w:sz w:val="24"/>
          <w:szCs w:val="24"/>
        </w:rPr>
        <w:t>hen you must go t</w:t>
      </w:r>
      <w:r>
        <w:rPr>
          <w:rFonts w:ascii="Times New Roman" w:eastAsia="Times New Roman" w:hAnsi="Times New Roman" w:cs="Times New Roman"/>
          <w:sz w:val="24"/>
          <w:szCs w:val="24"/>
        </w:rPr>
        <w:t xml:space="preserve">o the public court system, one would want to </w:t>
      </w:r>
      <w:r>
        <w:rPr>
          <w:rFonts w:ascii="Times New Roman" w:eastAsia="Times New Roman" w:hAnsi="Times New Roman" w:cs="Times New Roman"/>
          <w:i/>
          <w:sz w:val="24"/>
          <w:szCs w:val="24"/>
        </w:rPr>
        <w:t>not</w:t>
      </w:r>
      <w:r>
        <w:rPr>
          <w:rFonts w:ascii="Times New Roman" w:eastAsia="Times New Roman" w:hAnsi="Times New Roman" w:cs="Times New Roman"/>
          <w:color w:val="000000"/>
          <w:sz w:val="24"/>
          <w:szCs w:val="24"/>
        </w:rPr>
        <w:t xml:space="preserve"> give the court an opportunity to arrest you for </w:t>
      </w:r>
      <w:r>
        <w:rPr>
          <w:rFonts w:ascii="Times New Roman" w:eastAsia="Times New Roman" w:hAnsi="Times New Roman" w:cs="Times New Roman"/>
          <w:i/>
          <w:color w:val="000000"/>
          <w:sz w:val="24"/>
          <w:szCs w:val="24"/>
        </w:rPr>
        <w:t>non</w:t>
      </w:r>
      <w:r>
        <w:rPr>
          <w:rFonts w:ascii="Times New Roman" w:eastAsia="Times New Roman" w:hAnsi="Times New Roman" w:cs="Times New Roman"/>
          <w:color w:val="000000"/>
          <w:sz w:val="24"/>
          <w:szCs w:val="24"/>
        </w:rPr>
        <w:t xml:space="preserve">-appearance, so you must go in under special appearance, and not play the role </w:t>
      </w:r>
      <w:r>
        <w:rPr>
          <w:rFonts w:ascii="Times New Roman" w:eastAsia="Times New Roman" w:hAnsi="Times New Roman" w:cs="Times New Roman"/>
          <w:sz w:val="24"/>
          <w:szCs w:val="24"/>
        </w:rPr>
        <w:t xml:space="preserve">AS the </w:t>
      </w:r>
      <w:r>
        <w:rPr>
          <w:rFonts w:ascii="Times New Roman" w:eastAsia="Times New Roman" w:hAnsi="Times New Roman" w:cs="Times New Roman"/>
          <w:color w:val="000000"/>
          <w:sz w:val="24"/>
          <w:szCs w:val="24"/>
        </w:rPr>
        <w:t xml:space="preserve">ALL CAPS NAME on their papers (or First MI only, Last), but act FOR the name on their papers. It makes no sense </w:t>
      </w:r>
      <w:r>
        <w:rPr>
          <w:rFonts w:ascii="Times New Roman" w:eastAsia="Times New Roman" w:hAnsi="Times New Roman" w:cs="Times New Roman"/>
          <w:sz w:val="24"/>
          <w:szCs w:val="24"/>
        </w:rPr>
        <w:t>to act</w:t>
      </w:r>
      <w:r>
        <w:rPr>
          <w:rFonts w:ascii="Times New Roman" w:eastAsia="Times New Roman" w:hAnsi="Times New Roman" w:cs="Times New Roman"/>
          <w:sz w:val="24"/>
          <w:szCs w:val="24"/>
        </w:rPr>
        <w:t xml:space="preserve"> as if you ARE in fact a </w:t>
      </w:r>
      <w:proofErr w:type="spellStart"/>
      <w:proofErr w:type="gramStart"/>
      <w:r>
        <w:rPr>
          <w:rFonts w:ascii="Times New Roman" w:eastAsia="Times New Roman" w:hAnsi="Times New Roman" w:cs="Times New Roman"/>
          <w:sz w:val="24"/>
          <w:szCs w:val="24"/>
        </w:rPr>
        <w:t>non living</w:t>
      </w:r>
      <w:proofErr w:type="spellEnd"/>
      <w:proofErr w:type="gramEnd"/>
      <w:r>
        <w:rPr>
          <w:rFonts w:ascii="Times New Roman" w:eastAsia="Times New Roman" w:hAnsi="Times New Roman" w:cs="Times New Roman"/>
          <w:color w:val="000000"/>
          <w:sz w:val="24"/>
          <w:szCs w:val="24"/>
        </w:rPr>
        <w:t xml:space="preserve"> fictional </w:t>
      </w:r>
      <w:r>
        <w:rPr>
          <w:rFonts w:ascii="Times New Roman" w:eastAsia="Times New Roman" w:hAnsi="Times New Roman" w:cs="Times New Roman"/>
          <w:sz w:val="24"/>
          <w:szCs w:val="24"/>
        </w:rPr>
        <w:t>NAME</w:t>
      </w:r>
      <w:r>
        <w:rPr>
          <w:rFonts w:ascii="Times New Roman" w:eastAsia="Times New Roman" w:hAnsi="Times New Roman" w:cs="Times New Roman"/>
          <w:color w:val="000000"/>
          <w:sz w:val="24"/>
          <w:szCs w:val="24"/>
        </w:rPr>
        <w:t xml:space="preserve"> by answering to the name as if it is YOU. You are living man or woman, it is fiction. Keep this stra</w:t>
      </w:r>
      <w:r>
        <w:rPr>
          <w:rFonts w:ascii="Times New Roman" w:eastAsia="Times New Roman" w:hAnsi="Times New Roman" w:cs="Times New Roman"/>
          <w:sz w:val="24"/>
          <w:szCs w:val="24"/>
        </w:rPr>
        <w:t>it.</w:t>
      </w:r>
    </w:p>
    <w:p w14:paraId="5C62178A"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You should appear only by special appearance no generally as the NAME. </w:t>
      </w:r>
      <w:r>
        <w:rPr>
          <w:rFonts w:ascii="Times New Roman" w:eastAsia="Times New Roman" w:hAnsi="Times New Roman" w:cs="Times New Roman"/>
          <w:sz w:val="24"/>
          <w:szCs w:val="24"/>
        </w:rPr>
        <w:t>W</w:t>
      </w:r>
      <w:r>
        <w:rPr>
          <w:rFonts w:ascii="Times New Roman" w:eastAsia="Times New Roman" w:hAnsi="Times New Roman" w:cs="Times New Roman"/>
          <w:color w:val="000000"/>
          <w:sz w:val="24"/>
          <w:szCs w:val="24"/>
        </w:rPr>
        <w:t>ay too many cocky patriots ma</w:t>
      </w:r>
      <w:r>
        <w:rPr>
          <w:rFonts w:ascii="Times New Roman" w:eastAsia="Times New Roman" w:hAnsi="Times New Roman" w:cs="Times New Roman"/>
          <w:color w:val="000000"/>
          <w:sz w:val="24"/>
          <w:szCs w:val="24"/>
        </w:rPr>
        <w:t xml:space="preserve">ke that mistake with the name. You </w:t>
      </w:r>
      <w:r>
        <w:rPr>
          <w:rFonts w:ascii="Times New Roman" w:eastAsia="Times New Roman" w:hAnsi="Times New Roman" w:cs="Times New Roman"/>
          <w:sz w:val="24"/>
          <w:szCs w:val="24"/>
        </w:rPr>
        <w:t>should</w:t>
      </w:r>
      <w:r>
        <w:rPr>
          <w:rFonts w:ascii="Times New Roman" w:eastAsia="Times New Roman" w:hAnsi="Times New Roman" w:cs="Times New Roman"/>
          <w:color w:val="000000"/>
          <w:sz w:val="24"/>
          <w:szCs w:val="24"/>
        </w:rPr>
        <w:t xml:space="preserve"> submit a written letter to the clerk early and then a Motion to </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ismiss closer to the appearance time, at least 1 day ahead, and copy all parties. </w:t>
      </w:r>
      <w:r>
        <w:rPr>
          <w:rFonts w:ascii="Times New Roman" w:eastAsia="Times New Roman" w:hAnsi="Times New Roman" w:cs="Times New Roman"/>
          <w:sz w:val="24"/>
          <w:szCs w:val="24"/>
        </w:rPr>
        <w:t xml:space="preserve">Remember, a </w:t>
      </w:r>
      <w:r>
        <w:rPr>
          <w:rFonts w:ascii="Times New Roman" w:eastAsia="Times New Roman" w:hAnsi="Times New Roman" w:cs="Times New Roman"/>
          <w:color w:val="000000"/>
          <w:sz w:val="24"/>
          <w:szCs w:val="24"/>
        </w:rPr>
        <w:t>man can appear under s</w:t>
      </w:r>
      <w:r>
        <w:rPr>
          <w:rFonts w:ascii="Times New Roman" w:eastAsia="Times New Roman" w:hAnsi="Times New Roman" w:cs="Times New Roman"/>
          <w:sz w:val="24"/>
          <w:szCs w:val="24"/>
        </w:rPr>
        <w:t>pecial vs general appearance to e</w:t>
      </w:r>
      <w:r>
        <w:rPr>
          <w:rFonts w:ascii="Times New Roman" w:eastAsia="Times New Roman" w:hAnsi="Times New Roman" w:cs="Times New Roman"/>
          <w:sz w:val="24"/>
          <w:szCs w:val="24"/>
        </w:rPr>
        <w:t>nter his Motion to Dismiss and not consent to proceed otherwise. By entering this way, you set the terms of the procedure.</w:t>
      </w:r>
    </w:p>
    <w:p w14:paraId="5C62178B"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You are not here to win money, but to close and discharge the charges using the bonds they create in your NAME for criminal action. </w:t>
      </w:r>
      <w:r>
        <w:rPr>
          <w:rFonts w:ascii="Times New Roman" w:eastAsia="Times New Roman" w:hAnsi="Times New Roman" w:cs="Times New Roman"/>
          <w:color w:val="000000"/>
          <w:sz w:val="24"/>
          <w:szCs w:val="24"/>
        </w:rPr>
        <w:t>Y</w:t>
      </w:r>
      <w:r>
        <w:rPr>
          <w:rFonts w:ascii="Times New Roman" w:eastAsia="Times New Roman" w:hAnsi="Times New Roman" w:cs="Times New Roman"/>
          <w:color w:val="000000"/>
          <w:sz w:val="24"/>
          <w:szCs w:val="24"/>
        </w:rPr>
        <w:t>ou need to close the "books" on the “charges” so they leave you alone. It is simple and consistent with other strategies we’ve seen. Too many people get cocky and simple don’t appear, thus causing more problems. Judges don’t want this concept known and wil</w:t>
      </w:r>
      <w:r>
        <w:rPr>
          <w:rFonts w:ascii="Times New Roman" w:eastAsia="Times New Roman" w:hAnsi="Times New Roman" w:cs="Times New Roman"/>
          <w:color w:val="000000"/>
          <w:sz w:val="24"/>
          <w:szCs w:val="24"/>
        </w:rPr>
        <w:t xml:space="preserve">l avoid it at all costs, and BAR attorneys will </w:t>
      </w:r>
      <w:r>
        <w:rPr>
          <w:rFonts w:ascii="Times New Roman" w:eastAsia="Times New Roman" w:hAnsi="Times New Roman" w:cs="Times New Roman"/>
          <w:b/>
          <w:i/>
          <w:color w:val="000000"/>
          <w:sz w:val="24"/>
          <w:szCs w:val="24"/>
        </w:rPr>
        <w:t>NOT</w:t>
      </w:r>
      <w:r>
        <w:rPr>
          <w:rFonts w:ascii="Times New Roman" w:eastAsia="Times New Roman" w:hAnsi="Times New Roman" w:cs="Times New Roman"/>
          <w:color w:val="000000"/>
          <w:sz w:val="24"/>
          <w:szCs w:val="24"/>
        </w:rPr>
        <w:t xml:space="preserve"> do this for you. This is something good to do as early as you can, </w:t>
      </w:r>
      <w:r>
        <w:rPr>
          <w:rFonts w:ascii="Times New Roman" w:eastAsia="Times New Roman" w:hAnsi="Times New Roman" w:cs="Times New Roman"/>
          <w:i/>
          <w:color w:val="000000"/>
          <w:sz w:val="24"/>
          <w:szCs w:val="24"/>
        </w:rPr>
        <w:t>before</w:t>
      </w:r>
      <w:r>
        <w:rPr>
          <w:rFonts w:ascii="Times New Roman" w:eastAsia="Times New Roman" w:hAnsi="Times New Roman" w:cs="Times New Roman"/>
          <w:color w:val="000000"/>
          <w:sz w:val="24"/>
          <w:szCs w:val="24"/>
        </w:rPr>
        <w:t xml:space="preserve"> accepting an attorney if possible. Or if necessary, you </w:t>
      </w:r>
      <w:r>
        <w:rPr>
          <w:rFonts w:ascii="Times New Roman" w:eastAsia="Times New Roman" w:hAnsi="Times New Roman" w:cs="Times New Roman"/>
          <w:i/>
          <w:color w:val="000000"/>
          <w:sz w:val="24"/>
          <w:szCs w:val="24"/>
        </w:rPr>
        <w:t xml:space="preserve">may </w:t>
      </w:r>
      <w:r>
        <w:rPr>
          <w:rFonts w:ascii="Times New Roman" w:eastAsia="Times New Roman" w:hAnsi="Times New Roman" w:cs="Times New Roman"/>
          <w:color w:val="000000"/>
          <w:sz w:val="24"/>
          <w:szCs w:val="24"/>
        </w:rPr>
        <w:t xml:space="preserve">need to remove your attorney and at least demand they allow you to </w:t>
      </w:r>
      <w:r>
        <w:rPr>
          <w:rFonts w:ascii="Times New Roman" w:eastAsia="Times New Roman" w:hAnsi="Times New Roman" w:cs="Times New Roman"/>
          <w:sz w:val="24"/>
          <w:szCs w:val="24"/>
        </w:rPr>
        <w:t>spe</w:t>
      </w:r>
      <w:r>
        <w:rPr>
          <w:rFonts w:ascii="Times New Roman" w:eastAsia="Times New Roman" w:hAnsi="Times New Roman" w:cs="Times New Roman"/>
          <w:sz w:val="24"/>
          <w:szCs w:val="24"/>
        </w:rPr>
        <w:t>ak this into the record at the next appearance. This might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might</w:t>
      </w:r>
      <w:proofErr w:type="spellEnd"/>
      <w:r>
        <w:rPr>
          <w:rFonts w:ascii="Times New Roman" w:eastAsia="Times New Roman" w:hAnsi="Times New Roman" w:cs="Times New Roman"/>
          <w:color w:val="000000"/>
          <w:sz w:val="24"/>
          <w:szCs w:val="24"/>
        </w:rPr>
        <w:t xml:space="preserve"> just save you a lot of money and long term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in exchange for some harassment you may </w:t>
      </w:r>
      <w:r>
        <w:rPr>
          <w:rFonts w:ascii="Times New Roman" w:eastAsia="Times New Roman" w:hAnsi="Times New Roman" w:cs="Times New Roman"/>
          <w:sz w:val="24"/>
          <w:szCs w:val="24"/>
        </w:rPr>
        <w:t>receive</w:t>
      </w:r>
      <w:r>
        <w:rPr>
          <w:rFonts w:ascii="Times New Roman" w:eastAsia="Times New Roman" w:hAnsi="Times New Roman" w:cs="Times New Roman"/>
          <w:color w:val="000000"/>
          <w:sz w:val="24"/>
          <w:szCs w:val="24"/>
        </w:rPr>
        <w:t xml:space="preserve"> short term. </w:t>
      </w:r>
      <w:r>
        <w:rPr>
          <w:rFonts w:ascii="Times New Roman" w:eastAsia="Times New Roman" w:hAnsi="Times New Roman" w:cs="Times New Roman"/>
          <w:i/>
          <w:color w:val="000000"/>
          <w:sz w:val="24"/>
          <w:szCs w:val="24"/>
        </w:rPr>
        <w:t>Y</w:t>
      </w:r>
      <w:r>
        <w:rPr>
          <w:rFonts w:ascii="Times New Roman" w:eastAsia="Times New Roman" w:hAnsi="Times New Roman" w:cs="Times New Roman"/>
          <w:i/>
          <w:sz w:val="24"/>
          <w:szCs w:val="24"/>
        </w:rPr>
        <w:t>o</w:t>
      </w:r>
      <w:r>
        <w:rPr>
          <w:rFonts w:ascii="Times New Roman" w:eastAsia="Times New Roman" w:hAnsi="Times New Roman" w:cs="Times New Roman"/>
          <w:i/>
          <w:color w:val="000000"/>
          <w:sz w:val="24"/>
          <w:szCs w:val="24"/>
        </w:rPr>
        <w:t xml:space="preserve">u may have to </w:t>
      </w:r>
      <w:r>
        <w:rPr>
          <w:rFonts w:ascii="Times New Roman" w:eastAsia="Times New Roman" w:hAnsi="Times New Roman" w:cs="Times New Roman"/>
          <w:i/>
          <w:sz w:val="24"/>
          <w:szCs w:val="24"/>
        </w:rPr>
        <w:t>walk</w:t>
      </w:r>
      <w:r>
        <w:rPr>
          <w:rFonts w:ascii="Times New Roman" w:eastAsia="Times New Roman" w:hAnsi="Times New Roman" w:cs="Times New Roman"/>
          <w:i/>
          <w:color w:val="000000"/>
          <w:sz w:val="24"/>
          <w:szCs w:val="24"/>
        </w:rPr>
        <w:t xml:space="preserve"> through some fire short term to get out of long </w:t>
      </w:r>
      <w:r>
        <w:rPr>
          <w:rFonts w:ascii="Times New Roman" w:eastAsia="Times New Roman" w:hAnsi="Times New Roman" w:cs="Times New Roman"/>
          <w:i/>
          <w:sz w:val="24"/>
          <w:szCs w:val="24"/>
        </w:rPr>
        <w:t>obligation (prison or fines)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You will </w:t>
      </w:r>
      <w:r>
        <w:rPr>
          <w:rFonts w:ascii="Times New Roman" w:eastAsia="Times New Roman" w:hAnsi="Times New Roman" w:cs="Times New Roman"/>
          <w:sz w:val="24"/>
          <w:szCs w:val="24"/>
        </w:rPr>
        <w:t>likely</w:t>
      </w:r>
      <w:r>
        <w:rPr>
          <w:rFonts w:ascii="Times New Roman" w:eastAsia="Times New Roman" w:hAnsi="Times New Roman" w:cs="Times New Roman"/>
          <w:color w:val="000000"/>
          <w:sz w:val="24"/>
          <w:szCs w:val="24"/>
        </w:rPr>
        <w:t xml:space="preserve"> get tested a few times, so stay with it. Keep it simple, do not add to it. </w:t>
      </w:r>
    </w:p>
    <w:p w14:paraId="5C62178C" w14:textId="57B81110"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Memorize </w:t>
      </w:r>
      <w:r>
        <w:rPr>
          <w:rFonts w:ascii="Times New Roman" w:eastAsia="Times New Roman" w:hAnsi="Times New Roman" w:cs="Times New Roman"/>
          <w:b/>
          <w:sz w:val="24"/>
          <w:szCs w:val="24"/>
        </w:rPr>
        <w:t>this information</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 xml:space="preserve">as best you can until it feels conversational to </w:t>
      </w:r>
      <w:proofErr w:type="gramStart"/>
      <w:r>
        <w:rPr>
          <w:rFonts w:ascii="Times New Roman" w:eastAsia="Times New Roman" w:hAnsi="Times New Roman" w:cs="Times New Roman"/>
          <w:b/>
          <w:sz w:val="24"/>
          <w:szCs w:val="24"/>
        </w:rPr>
        <w:t>you</w:t>
      </w:r>
      <w:r>
        <w:rPr>
          <w:rFonts w:ascii="Times New Roman" w:eastAsia="Times New Roman" w:hAnsi="Times New Roman" w:cs="Times New Roman"/>
          <w:b/>
          <w:color w:val="000000"/>
          <w:sz w:val="24"/>
          <w:szCs w:val="24"/>
        </w:rPr>
        <w:t>, and</w:t>
      </w:r>
      <w:proofErr w:type="gramEnd"/>
      <w:r>
        <w:rPr>
          <w:rFonts w:ascii="Times New Roman" w:eastAsia="Times New Roman" w:hAnsi="Times New Roman" w:cs="Times New Roman"/>
          <w:b/>
          <w:color w:val="000000"/>
          <w:sz w:val="24"/>
          <w:szCs w:val="24"/>
        </w:rPr>
        <w:t xml:space="preserve"> k</w:t>
      </w:r>
      <w:r>
        <w:rPr>
          <w:rFonts w:ascii="Times New Roman" w:eastAsia="Times New Roman" w:hAnsi="Times New Roman" w:cs="Times New Roman"/>
          <w:b/>
          <w:color w:val="000000"/>
          <w:sz w:val="24"/>
          <w:szCs w:val="24"/>
        </w:rPr>
        <w:t>eep a copy of these notes with you wherever you go. Yo</w:t>
      </w:r>
      <w:r>
        <w:rPr>
          <w:rFonts w:ascii="Times New Roman" w:eastAsia="Times New Roman" w:hAnsi="Times New Roman" w:cs="Times New Roman"/>
          <w:b/>
          <w:color w:val="000000"/>
          <w:sz w:val="24"/>
          <w:szCs w:val="24"/>
        </w:rPr>
        <w:t xml:space="preserve">u can go in and give them your full </w:t>
      </w:r>
      <w:r>
        <w:rPr>
          <w:rFonts w:ascii="Times New Roman" w:eastAsia="Times New Roman" w:hAnsi="Times New Roman" w:cs="Times New Roman"/>
          <w:b/>
          <w:color w:val="002060"/>
          <w:sz w:val="24"/>
          <w:szCs w:val="24"/>
        </w:rPr>
        <w:t xml:space="preserve">Name Upper and Lower Case </w:t>
      </w:r>
      <w:r>
        <w:rPr>
          <w:rFonts w:ascii="Times New Roman" w:eastAsia="Times New Roman" w:hAnsi="Times New Roman" w:cs="Times New Roman"/>
          <w:b/>
          <w:color w:val="000000"/>
          <w:sz w:val="24"/>
          <w:szCs w:val="24"/>
        </w:rPr>
        <w:t xml:space="preserve">(no initials), if you play the </w:t>
      </w:r>
      <w:r>
        <w:rPr>
          <w:rFonts w:ascii="Times New Roman" w:eastAsia="Times New Roman" w:hAnsi="Times New Roman" w:cs="Times New Roman"/>
          <w:b/>
          <w:i/>
          <w:color w:val="000000"/>
          <w:sz w:val="24"/>
          <w:szCs w:val="24"/>
        </w:rPr>
        <w:t>Name Game</w:t>
      </w:r>
      <w:r>
        <w:rPr>
          <w:rFonts w:ascii="Times New Roman" w:eastAsia="Times New Roman" w:hAnsi="Times New Roman" w:cs="Times New Roman"/>
          <w:b/>
          <w:color w:val="000000"/>
          <w:sz w:val="24"/>
          <w:szCs w:val="24"/>
        </w:rPr>
        <w:t xml:space="preserve"> or mix with other sovereign/patriot theories, they may try to say you didn’t’ “appear” and hit you with a warrant. </w:t>
      </w:r>
      <w:proofErr w:type="gramStart"/>
      <w:r>
        <w:rPr>
          <w:rFonts w:ascii="Times New Roman" w:eastAsia="Times New Roman" w:hAnsi="Times New Roman" w:cs="Times New Roman"/>
          <w:b/>
          <w:color w:val="000000"/>
          <w:sz w:val="24"/>
          <w:szCs w:val="24"/>
        </w:rPr>
        <w:t>So</w:t>
      </w:r>
      <w:proofErr w:type="gramEnd"/>
      <w:r>
        <w:rPr>
          <w:rFonts w:ascii="Times New Roman" w:eastAsia="Times New Roman" w:hAnsi="Times New Roman" w:cs="Times New Roman"/>
          <w:b/>
          <w:color w:val="000000"/>
          <w:sz w:val="24"/>
          <w:szCs w:val="24"/>
        </w:rPr>
        <w:t xml:space="preserve"> keep it simple</w:t>
      </w:r>
      <w:r>
        <w:rPr>
          <w:rFonts w:ascii="Times New Roman" w:eastAsia="Times New Roman" w:hAnsi="Times New Roman" w:cs="Times New Roman"/>
          <w:b/>
          <w:sz w:val="24"/>
          <w:szCs w:val="24"/>
        </w:rPr>
        <w:t>.</w:t>
      </w:r>
      <w:r>
        <w:rPr>
          <w:rFonts w:ascii="Times New Roman" w:eastAsia="Times New Roman" w:hAnsi="Times New Roman" w:cs="Times New Roman"/>
          <w:b/>
          <w:color w:val="000000"/>
          <w:sz w:val="24"/>
          <w:szCs w:val="24"/>
        </w:rPr>
        <w:t xml:space="preserve"> </w:t>
      </w:r>
      <w:bookmarkStart w:id="0" w:name="_GoBack"/>
      <w:bookmarkEnd w:id="0"/>
    </w:p>
    <w:p w14:paraId="5C62178D" w14:textId="77777777" w:rsidR="0019043A" w:rsidRDefault="00172AF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Again, this approach could perhaps be used along with a previous written NOTICE/ LETTER or Writ to the court (submitted </w:t>
      </w:r>
      <w:r>
        <w:rPr>
          <w:rFonts w:ascii="Times New Roman" w:eastAsia="Times New Roman" w:hAnsi="Times New Roman" w:cs="Times New Roman"/>
          <w:sz w:val="24"/>
          <w:szCs w:val="24"/>
        </w:rPr>
        <w:t>as soon as possible</w:t>
      </w:r>
      <w:proofErr w:type="gramStart"/>
      <w:r>
        <w:rPr>
          <w:rFonts w:ascii="Times New Roman" w:eastAsia="Times New Roman" w:hAnsi="Times New Roman" w:cs="Times New Roman"/>
          <w:sz w:val="24"/>
          <w:szCs w:val="24"/>
        </w:rPr>
        <w:t>), and</w:t>
      </w:r>
      <w:proofErr w:type="gramEnd"/>
      <w:r>
        <w:rPr>
          <w:rFonts w:ascii="Times New Roman" w:eastAsia="Times New Roman" w:hAnsi="Times New Roman" w:cs="Times New Roman"/>
          <w:sz w:val="24"/>
          <w:szCs w:val="24"/>
        </w:rPr>
        <w:t xml:space="preserve"> recorded with the clerk of court before appearing. THEN submit the separate Motion to Dismiss to the Clerk within 24 hours of the appearance and serve a copy to the plaintiff. Fair notice is always required of all parties. This </w:t>
      </w:r>
      <w:r>
        <w:rPr>
          <w:rFonts w:ascii="Times New Roman" w:eastAsia="Times New Roman" w:hAnsi="Times New Roman" w:cs="Times New Roman"/>
          <w:sz w:val="24"/>
          <w:szCs w:val="24"/>
        </w:rPr>
        <w:lastRenderedPageBreak/>
        <w:t>no</w:t>
      </w:r>
      <w:r>
        <w:rPr>
          <w:rFonts w:ascii="Times New Roman" w:eastAsia="Times New Roman" w:hAnsi="Times New Roman" w:cs="Times New Roman"/>
          <w:sz w:val="24"/>
          <w:szCs w:val="24"/>
        </w:rPr>
        <w:t xml:space="preserve">tice might be a variation of this text/script outline, as call it a Notice of Appearance, Writ or, Motion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Dismiss. </w:t>
      </w:r>
    </w:p>
    <w:p w14:paraId="5C62178E" w14:textId="77777777" w:rsidR="0019043A" w:rsidRDefault="0019043A">
      <w:pPr>
        <w:spacing w:after="0" w:line="276" w:lineRule="auto"/>
        <w:rPr>
          <w:rFonts w:ascii="Times New Roman" w:eastAsia="Times New Roman" w:hAnsi="Times New Roman" w:cs="Times New Roman"/>
          <w:i/>
          <w:sz w:val="24"/>
          <w:szCs w:val="24"/>
        </w:rPr>
      </w:pPr>
    </w:p>
    <w:p w14:paraId="5C62178F" w14:textId="77777777" w:rsidR="0019043A" w:rsidRDefault="00172AF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If you have a CUSIP securities report</w:t>
      </w:r>
      <w:r>
        <w:rPr>
          <w:rFonts w:ascii="Times New Roman" w:eastAsia="Times New Roman" w:hAnsi="Times New Roman" w:cs="Times New Roman"/>
          <w:sz w:val="24"/>
          <w:szCs w:val="24"/>
        </w:rPr>
        <w:t xml:space="preserve">, submit that along with the separate letter to the clerk ahead of time, and include it as </w:t>
      </w:r>
      <w:proofErr w:type="spellStart"/>
      <w:proofErr w:type="gramStart"/>
      <w:r>
        <w:rPr>
          <w:rFonts w:ascii="Times New Roman" w:eastAsia="Times New Roman" w:hAnsi="Times New Roman" w:cs="Times New Roman"/>
          <w:sz w:val="24"/>
          <w:szCs w:val="24"/>
        </w:rPr>
        <w:t>a</w:t>
      </w:r>
      <w:proofErr w:type="spellEnd"/>
      <w:proofErr w:type="gramEnd"/>
      <w:r>
        <w:rPr>
          <w:rFonts w:ascii="Times New Roman" w:eastAsia="Times New Roman" w:hAnsi="Times New Roman" w:cs="Times New Roman"/>
          <w:sz w:val="24"/>
          <w:szCs w:val="24"/>
        </w:rPr>
        <w:t xml:space="preserve"> exhibi</w:t>
      </w:r>
      <w:r>
        <w:rPr>
          <w:rFonts w:ascii="Times New Roman" w:eastAsia="Times New Roman" w:hAnsi="Times New Roman" w:cs="Times New Roman"/>
          <w:sz w:val="24"/>
          <w:szCs w:val="24"/>
        </w:rPr>
        <w:t>t for the record, and using the separate special letter we have used for sending that report the clerk in advance. This WILL make them very nervous and perhaps upset. So, be prepared to read this during the appearance as well, and tell them you rest on you</w:t>
      </w:r>
      <w:r>
        <w:rPr>
          <w:rFonts w:ascii="Times New Roman" w:eastAsia="Times New Roman" w:hAnsi="Times New Roman" w:cs="Times New Roman"/>
          <w:sz w:val="24"/>
          <w:szCs w:val="24"/>
        </w:rPr>
        <w:t xml:space="preserve">r papers filed...do you have them? Referencing what you recorded is often needed. </w:t>
      </w:r>
    </w:p>
    <w:p w14:paraId="5C621790" w14:textId="77777777" w:rsidR="0019043A" w:rsidRDefault="0019043A">
      <w:pPr>
        <w:spacing w:after="0" w:line="276" w:lineRule="auto"/>
        <w:rPr>
          <w:rFonts w:ascii="Times New Roman" w:eastAsia="Times New Roman" w:hAnsi="Times New Roman" w:cs="Times New Roman"/>
          <w:sz w:val="24"/>
          <w:szCs w:val="24"/>
        </w:rPr>
      </w:pPr>
    </w:p>
    <w:p w14:paraId="5C621791" w14:textId="77777777" w:rsidR="0019043A" w:rsidRDefault="00172AF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a clear </w:t>
      </w:r>
      <w:r>
        <w:rPr>
          <w:rFonts w:ascii="Times New Roman" w:eastAsia="Times New Roman" w:hAnsi="Times New Roman" w:cs="Times New Roman"/>
          <w:i/>
          <w:sz w:val="24"/>
          <w:szCs w:val="24"/>
        </w:rPr>
        <w:t>conversational understanding</w:t>
      </w:r>
      <w:r>
        <w:rPr>
          <w:rFonts w:ascii="Times New Roman" w:eastAsia="Times New Roman" w:hAnsi="Times New Roman" w:cs="Times New Roman"/>
          <w:sz w:val="24"/>
          <w:szCs w:val="24"/>
        </w:rPr>
        <w:t xml:space="preserve"> on these concepts before use this, or they will easily throw you off to their agenda. Always set up who you are first and insist i</w:t>
      </w:r>
      <w:r>
        <w:rPr>
          <w:rFonts w:ascii="Times New Roman" w:eastAsia="Times New Roman" w:hAnsi="Times New Roman" w:cs="Times New Roman"/>
          <w:sz w:val="24"/>
          <w:szCs w:val="24"/>
        </w:rPr>
        <w:t xml:space="preserve">t’s on the record with you as beneficiary, and the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judge is trustee today. They will not like this, because it throws them out of their game. So be ready for distraction, yelling, and threats. Stay cool and keep asking questions.</w:t>
      </w:r>
    </w:p>
    <w:p w14:paraId="5C621792" w14:textId="77777777" w:rsidR="0019043A" w:rsidRDefault="0019043A">
      <w:pPr>
        <w:spacing w:after="0" w:line="276" w:lineRule="auto"/>
        <w:rPr>
          <w:rFonts w:ascii="Times New Roman" w:eastAsia="Times New Roman" w:hAnsi="Times New Roman" w:cs="Times New Roman"/>
          <w:sz w:val="24"/>
          <w:szCs w:val="24"/>
        </w:rPr>
      </w:pPr>
    </w:p>
    <w:p w14:paraId="5C621793" w14:textId="77777777" w:rsidR="0019043A" w:rsidRDefault="00172AF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When called up. </w:t>
      </w:r>
      <w:r>
        <w:rPr>
          <w:rFonts w:ascii="Times New Roman" w:eastAsia="Times New Roman" w:hAnsi="Times New Roman" w:cs="Times New Roman"/>
          <w:sz w:val="24"/>
          <w:szCs w:val="24"/>
        </w:rPr>
        <w:t xml:space="preserve">Come </w:t>
      </w:r>
      <w:r>
        <w:rPr>
          <w:rFonts w:ascii="Times New Roman" w:eastAsia="Times New Roman" w:hAnsi="Times New Roman" w:cs="Times New Roman"/>
          <w:sz w:val="24"/>
          <w:szCs w:val="24"/>
        </w:rPr>
        <w:t>forward and say, “</w:t>
      </w:r>
      <w:r>
        <w:rPr>
          <w:rFonts w:ascii="Times New Roman" w:eastAsia="Times New Roman" w:hAnsi="Times New Roman" w:cs="Times New Roman"/>
          <w:i/>
          <w:color w:val="0000FF"/>
          <w:sz w:val="24"/>
          <w:szCs w:val="24"/>
        </w:rPr>
        <w:t>I am here you honor”</w:t>
      </w:r>
      <w:r>
        <w:rPr>
          <w:rFonts w:ascii="Times New Roman" w:eastAsia="Times New Roman" w:hAnsi="Times New Roman" w:cs="Times New Roman"/>
          <w:sz w:val="24"/>
          <w:szCs w:val="24"/>
        </w:rPr>
        <w:t>. After introductions, and maybe giving your name as your God given name (first and last only) - say:</w:t>
      </w:r>
    </w:p>
    <w:p w14:paraId="5C621794"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Are these proceedings being recorded?</w:t>
      </w:r>
    </w:p>
    <w:p w14:paraId="5C621795"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Judge is your bond and oath of office valid, current, up to date, and still in affect?</w:t>
      </w:r>
    </w:p>
    <w:p w14:paraId="5C621796"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For the record please present your bond and oath of office to the court.</w:t>
      </w:r>
    </w:p>
    <w:p w14:paraId="5C621797"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Is the Attorney (for plaintiff or prosecution) bonded for this matter?</w:t>
      </w:r>
    </w:p>
    <w:p w14:paraId="5C621798" w14:textId="77777777" w:rsidR="0019043A" w:rsidRDefault="0019043A">
      <w:pPr>
        <w:spacing w:after="0" w:line="276" w:lineRule="auto"/>
        <w:ind w:left="720"/>
        <w:rPr>
          <w:rFonts w:ascii="Times New Roman" w:eastAsia="Times New Roman" w:hAnsi="Times New Roman" w:cs="Times New Roman"/>
          <w:sz w:val="24"/>
          <w:szCs w:val="24"/>
        </w:rPr>
      </w:pPr>
    </w:p>
    <w:p w14:paraId="5C621799" w14:textId="77777777" w:rsidR="0019043A" w:rsidRDefault="00172AF4">
      <w:pPr>
        <w:numPr>
          <w:ilvl w:val="0"/>
          <w:numId w:val="1"/>
        </w:numPr>
        <w:spacing w:after="0" w:line="276" w:lineRule="auto"/>
        <w:rPr>
          <w:color w:val="000000"/>
          <w:sz w:val="24"/>
          <w:szCs w:val="24"/>
        </w:rPr>
      </w:pPr>
      <w:r>
        <w:rPr>
          <w:rFonts w:ascii="Times New Roman" w:eastAsia="Times New Roman" w:hAnsi="Times New Roman" w:cs="Times New Roman"/>
          <w:b/>
          <w:sz w:val="24"/>
          <w:szCs w:val="24"/>
        </w:rPr>
        <w:t>When called, identify as</w:t>
      </w:r>
      <w:r>
        <w:rPr>
          <w:rFonts w:ascii="Times New Roman" w:eastAsia="Times New Roman" w:hAnsi="Times New Roman" w:cs="Times New Roman"/>
          <w:b/>
          <w:sz w:val="24"/>
          <w:szCs w:val="24"/>
        </w:rPr>
        <w:t xml:space="preserve"> a man, Executor, and beneficiary ONLY, not as the liable trustee/surety for the NAME</w:t>
      </w:r>
      <w:r>
        <w:rPr>
          <w:rFonts w:ascii="Times New Roman" w:eastAsia="Times New Roman" w:hAnsi="Times New Roman" w:cs="Times New Roman"/>
          <w:sz w:val="24"/>
          <w:szCs w:val="24"/>
        </w:rPr>
        <w:t>. They key isn’t the name it is the terms of your special appearance.</w:t>
      </w:r>
    </w:p>
    <w:p w14:paraId="5C62179A" w14:textId="77777777" w:rsidR="0019043A" w:rsidRDefault="00172AF4">
      <w:pPr>
        <w:spacing w:after="0" w:line="276"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i/>
          <w:color w:val="0000FF"/>
          <w:sz w:val="24"/>
          <w:szCs w:val="24"/>
        </w:rPr>
        <w:t>“I am here as Executor of The Estate named in this matter, by making a special appearance and not gen</w:t>
      </w:r>
      <w:r>
        <w:rPr>
          <w:rFonts w:ascii="Times New Roman" w:eastAsia="Times New Roman" w:hAnsi="Times New Roman" w:cs="Times New Roman"/>
          <w:i/>
          <w:color w:val="0000FF"/>
          <w:sz w:val="24"/>
          <w:szCs w:val="24"/>
        </w:rPr>
        <w:t xml:space="preserve">erally, and only appear for the purposes of a demur - with All Rights Reserved, under my full God given name John Henry Doe </w:t>
      </w:r>
      <w:proofErr w:type="gramStart"/>
      <w:r>
        <w:rPr>
          <w:rFonts w:ascii="Times New Roman" w:eastAsia="Times New Roman" w:hAnsi="Times New Roman" w:cs="Times New Roman"/>
          <w:i/>
          <w:color w:val="0000FF"/>
          <w:sz w:val="24"/>
          <w:szCs w:val="24"/>
        </w:rPr>
        <w:t>-  as</w:t>
      </w:r>
      <w:proofErr w:type="gramEnd"/>
      <w:r>
        <w:rPr>
          <w:rFonts w:ascii="Times New Roman" w:eastAsia="Times New Roman" w:hAnsi="Times New Roman" w:cs="Times New Roman"/>
          <w:i/>
          <w:color w:val="0000FF"/>
          <w:sz w:val="24"/>
          <w:szCs w:val="24"/>
        </w:rPr>
        <w:t xml:space="preserve"> indicated on this Birth Certificate (hold it up). I am also the sole beneficiary, for the legal entity known as JOHN H. DOE (a</w:t>
      </w:r>
      <w:r>
        <w:rPr>
          <w:rFonts w:ascii="Times New Roman" w:eastAsia="Times New Roman" w:hAnsi="Times New Roman" w:cs="Times New Roman"/>
          <w:i/>
          <w:color w:val="0000FF"/>
          <w:sz w:val="24"/>
          <w:szCs w:val="24"/>
        </w:rPr>
        <w:t xml:space="preserve">s indicated on their documents), not as the surety, and I appoint the judge as trustee today to settle this matter”. Based on that understanding we may proceed to hear my Motion to Dismiss previously submitted, do you have it before you your honor?  </w:t>
      </w:r>
      <w:r>
        <w:rPr>
          <w:rFonts w:ascii="Times New Roman" w:eastAsia="Times New Roman" w:hAnsi="Times New Roman" w:cs="Times New Roman"/>
          <w:sz w:val="24"/>
          <w:szCs w:val="24"/>
        </w:rPr>
        <w:t>You ju</w:t>
      </w:r>
      <w:r>
        <w:rPr>
          <w:rFonts w:ascii="Times New Roman" w:eastAsia="Times New Roman" w:hAnsi="Times New Roman" w:cs="Times New Roman"/>
          <w:sz w:val="24"/>
          <w:szCs w:val="24"/>
        </w:rPr>
        <w:t>st made an offer set the terms of your special appearance today.</w:t>
      </w:r>
    </w:p>
    <w:p w14:paraId="5C62179B" w14:textId="77777777" w:rsidR="0019043A" w:rsidRDefault="0019043A">
      <w:pPr>
        <w:spacing w:after="0" w:line="276" w:lineRule="auto"/>
        <w:rPr>
          <w:rFonts w:ascii="Times New Roman" w:eastAsia="Times New Roman" w:hAnsi="Times New Roman" w:cs="Times New Roman"/>
          <w:sz w:val="24"/>
          <w:szCs w:val="24"/>
        </w:rPr>
      </w:pPr>
    </w:p>
    <w:p w14:paraId="5C62179C" w14:textId="77777777" w:rsidR="0019043A" w:rsidRDefault="00172AF4">
      <w:pPr>
        <w:numPr>
          <w:ilvl w:val="0"/>
          <w:numId w:val="1"/>
        </w:numPr>
        <w:spacing w:after="0" w:line="276" w:lineRule="auto"/>
        <w:rPr>
          <w:color w:val="000000"/>
          <w:sz w:val="24"/>
          <w:szCs w:val="24"/>
        </w:rPr>
      </w:pPr>
      <w:r>
        <w:rPr>
          <w:rFonts w:ascii="Times New Roman" w:eastAsia="Times New Roman" w:hAnsi="Times New Roman" w:cs="Times New Roman"/>
          <w:b/>
          <w:sz w:val="24"/>
          <w:szCs w:val="24"/>
        </w:rPr>
        <w:t xml:space="preserve">Jurisdiction controlling actions, which you can direct to the opposing attorney. </w:t>
      </w:r>
      <w:r>
        <w:rPr>
          <w:rFonts w:ascii="Times New Roman" w:eastAsia="Times New Roman" w:hAnsi="Times New Roman" w:cs="Times New Roman"/>
          <w:i/>
          <w:color w:val="0000FF"/>
          <w:sz w:val="24"/>
          <w:szCs w:val="24"/>
        </w:rPr>
        <w:t xml:space="preserve">“Before we can </w:t>
      </w:r>
      <w:proofErr w:type="gramStart"/>
      <w:r>
        <w:rPr>
          <w:rFonts w:ascii="Times New Roman" w:eastAsia="Times New Roman" w:hAnsi="Times New Roman" w:cs="Times New Roman"/>
          <w:i/>
          <w:color w:val="0000FF"/>
          <w:sz w:val="24"/>
          <w:szCs w:val="24"/>
        </w:rPr>
        <w:t>proceed</w:t>
      </w:r>
      <w:proofErr w:type="gramEnd"/>
      <w:r>
        <w:rPr>
          <w:rFonts w:ascii="Times New Roman" w:eastAsia="Times New Roman" w:hAnsi="Times New Roman" w:cs="Times New Roman"/>
          <w:i/>
          <w:color w:val="0000FF"/>
          <w:sz w:val="24"/>
          <w:szCs w:val="24"/>
        </w:rPr>
        <w:t xml:space="preserve"> I also have some additional questions - I am not in a position to enter a plea today n</w:t>
      </w:r>
      <w:r>
        <w:rPr>
          <w:rFonts w:ascii="Times New Roman" w:eastAsia="Times New Roman" w:hAnsi="Times New Roman" w:cs="Times New Roman"/>
          <w:i/>
          <w:color w:val="0000FF"/>
          <w:sz w:val="24"/>
          <w:szCs w:val="24"/>
        </w:rPr>
        <w:t xml:space="preserve">or do I consent to proceed until some things are established on the record” </w:t>
      </w:r>
      <w:r>
        <w:rPr>
          <w:rFonts w:ascii="Times New Roman" w:eastAsia="Times New Roman" w:hAnsi="Times New Roman" w:cs="Times New Roman"/>
          <w:i/>
          <w:color w:val="0000FF"/>
          <w:sz w:val="24"/>
          <w:szCs w:val="24"/>
        </w:rPr>
        <w:br/>
      </w:r>
      <w:r>
        <w:rPr>
          <w:rFonts w:ascii="Times New Roman" w:eastAsia="Times New Roman" w:hAnsi="Times New Roman" w:cs="Times New Roman"/>
          <w:sz w:val="24"/>
          <w:szCs w:val="24"/>
        </w:rPr>
        <w:t>This is to disqualify their lawyer (prosecutor or plaintiff lawyer):</w:t>
      </w:r>
    </w:p>
    <w:p w14:paraId="5C62179D"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Don’t let their lawyer speak until or unless he is on the witness stand.</w:t>
      </w:r>
    </w:p>
    <w:p w14:paraId="5C62179E"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Ask, </w:t>
      </w:r>
      <w:r>
        <w:rPr>
          <w:rFonts w:ascii="Times New Roman" w:eastAsia="Times New Roman" w:hAnsi="Times New Roman" w:cs="Times New Roman"/>
          <w:i/>
          <w:color w:val="0000FF"/>
          <w:sz w:val="24"/>
          <w:szCs w:val="24"/>
        </w:rPr>
        <w:t>Does the Attorney have a license</w:t>
      </w:r>
      <w:r>
        <w:rPr>
          <w:rFonts w:ascii="Times New Roman" w:eastAsia="Times New Roman" w:hAnsi="Times New Roman" w:cs="Times New Roman"/>
          <w:i/>
          <w:color w:val="0000FF"/>
          <w:sz w:val="24"/>
          <w:szCs w:val="24"/>
        </w:rPr>
        <w:t xml:space="preserve"> to practice law in Florida, or does he have a certificate from the state supreme court to practice law as an occupation, or do business as a law firm? </w:t>
      </w:r>
    </w:p>
    <w:p w14:paraId="5C62179F"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Ask to </w:t>
      </w:r>
      <w:r>
        <w:rPr>
          <w:rFonts w:ascii="Times New Roman" w:eastAsia="Times New Roman" w:hAnsi="Times New Roman" w:cs="Times New Roman"/>
          <w:i/>
          <w:color w:val="0000FF"/>
          <w:sz w:val="24"/>
          <w:szCs w:val="24"/>
        </w:rPr>
        <w:t xml:space="preserve">see the </w:t>
      </w:r>
      <w:proofErr w:type="gramStart"/>
      <w:r>
        <w:rPr>
          <w:rFonts w:ascii="Times New Roman" w:eastAsia="Times New Roman" w:hAnsi="Times New Roman" w:cs="Times New Roman"/>
          <w:i/>
          <w:color w:val="0000FF"/>
          <w:sz w:val="24"/>
          <w:szCs w:val="24"/>
        </w:rPr>
        <w:t>lawyers</w:t>
      </w:r>
      <w:proofErr w:type="gramEnd"/>
      <w:r>
        <w:rPr>
          <w:rFonts w:ascii="Times New Roman" w:eastAsia="Times New Roman" w:hAnsi="Times New Roman" w:cs="Times New Roman"/>
          <w:i/>
          <w:color w:val="0000FF"/>
          <w:sz w:val="24"/>
          <w:szCs w:val="24"/>
        </w:rPr>
        <w:t xml:space="preserve"> bond</w:t>
      </w:r>
      <w:r>
        <w:rPr>
          <w:rFonts w:ascii="Times New Roman" w:eastAsia="Times New Roman" w:hAnsi="Times New Roman" w:cs="Times New Roman"/>
          <w:sz w:val="24"/>
          <w:szCs w:val="24"/>
        </w:rPr>
        <w:t>.</w:t>
      </w:r>
    </w:p>
    <w:p w14:paraId="5C6217A0"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 xml:space="preserve">Is the attorney a </w:t>
      </w:r>
      <w:proofErr w:type="spellStart"/>
      <w:proofErr w:type="gramStart"/>
      <w:r>
        <w:rPr>
          <w:rFonts w:ascii="Times New Roman" w:eastAsia="Times New Roman" w:hAnsi="Times New Roman" w:cs="Times New Roman"/>
          <w:i/>
          <w:color w:val="0000FF"/>
          <w:sz w:val="24"/>
          <w:szCs w:val="24"/>
        </w:rPr>
        <w:t>first hand</w:t>
      </w:r>
      <w:proofErr w:type="spellEnd"/>
      <w:proofErr w:type="gramEnd"/>
      <w:r>
        <w:rPr>
          <w:rFonts w:ascii="Times New Roman" w:eastAsia="Times New Roman" w:hAnsi="Times New Roman" w:cs="Times New Roman"/>
          <w:i/>
          <w:color w:val="0000FF"/>
          <w:sz w:val="24"/>
          <w:szCs w:val="24"/>
        </w:rPr>
        <w:t xml:space="preserve"> eye witness?</w:t>
      </w:r>
    </w:p>
    <w:p w14:paraId="5C6217A1"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FF"/>
          <w:sz w:val="24"/>
          <w:szCs w:val="24"/>
        </w:rPr>
        <w:t xml:space="preserve">Is there a </w:t>
      </w:r>
      <w:proofErr w:type="spellStart"/>
      <w:proofErr w:type="gramStart"/>
      <w:r>
        <w:rPr>
          <w:rFonts w:ascii="Times New Roman" w:eastAsia="Times New Roman" w:hAnsi="Times New Roman" w:cs="Times New Roman"/>
          <w:i/>
          <w:color w:val="0000FF"/>
          <w:sz w:val="24"/>
          <w:szCs w:val="24"/>
        </w:rPr>
        <w:t>first hand</w:t>
      </w:r>
      <w:proofErr w:type="spellEnd"/>
      <w:proofErr w:type="gramEnd"/>
      <w:r>
        <w:rPr>
          <w:rFonts w:ascii="Times New Roman" w:eastAsia="Times New Roman" w:hAnsi="Times New Roman" w:cs="Times New Roman"/>
          <w:i/>
          <w:color w:val="0000FF"/>
          <w:sz w:val="24"/>
          <w:szCs w:val="24"/>
        </w:rPr>
        <w:t xml:space="preserve"> eye witnes</w:t>
      </w:r>
      <w:r>
        <w:rPr>
          <w:rFonts w:ascii="Times New Roman" w:eastAsia="Times New Roman" w:hAnsi="Times New Roman" w:cs="Times New Roman"/>
          <w:i/>
          <w:color w:val="0000FF"/>
          <w:sz w:val="24"/>
          <w:szCs w:val="24"/>
        </w:rPr>
        <w:t>s for a damaged party here today?</w:t>
      </w:r>
      <w:r>
        <w:rPr>
          <w:rFonts w:ascii="Times New Roman" w:eastAsia="Times New Roman" w:hAnsi="Times New Roman" w:cs="Times New Roman"/>
          <w:sz w:val="24"/>
          <w:szCs w:val="24"/>
        </w:rPr>
        <w:t xml:space="preserve"> </w:t>
      </w:r>
      <w:r>
        <w:rPr>
          <w:rFonts w:ascii="Times New Roman" w:eastAsia="Times New Roman" w:hAnsi="Times New Roman" w:cs="Times New Roman"/>
          <w:i/>
          <w:color w:val="0000FF"/>
          <w:sz w:val="24"/>
          <w:szCs w:val="24"/>
        </w:rPr>
        <w:t>I have a right to face my accuser is that no correct?</w:t>
      </w:r>
    </w:p>
    <w:p w14:paraId="5C6217A2"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Is the Attorney the man I owe a debt to?</w:t>
      </w:r>
    </w:p>
    <w:p w14:paraId="5C6217A3"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I am a man, so is there a verified claim against me, as executor or beneficiary?</w:t>
      </w:r>
    </w:p>
    <w:p w14:paraId="5C6217A4"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What man claims that I wronged or harmed him?</w:t>
      </w:r>
    </w:p>
    <w:p w14:paraId="5C6217A5" w14:textId="77777777" w:rsidR="0019043A" w:rsidRDefault="00172AF4">
      <w:pPr>
        <w:numPr>
          <w:ilvl w:val="1"/>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FF"/>
          <w:sz w:val="24"/>
          <w:szCs w:val="24"/>
        </w:rPr>
        <w:t>Is there man that claims that I owe him a debt here today?</w:t>
      </w:r>
      <w:r>
        <w:rPr>
          <w:rFonts w:ascii="Times New Roman" w:eastAsia="Times New Roman" w:hAnsi="Times New Roman" w:cs="Times New Roman"/>
          <w:sz w:val="24"/>
          <w:szCs w:val="24"/>
        </w:rPr>
        <w:t xml:space="preserve"> </w:t>
      </w:r>
    </w:p>
    <w:p w14:paraId="5C6217A6"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I demand to see the man I owe a debt to, on the stand, before I consent to proceed.</w:t>
      </w:r>
    </w:p>
    <w:p w14:paraId="5C6217A7"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Your Honor, the attorney cannot prove the claim; therefore, I require a Dismissal for failure to state a claim f</w:t>
      </w:r>
      <w:r>
        <w:rPr>
          <w:rFonts w:ascii="Times New Roman" w:eastAsia="Times New Roman" w:hAnsi="Times New Roman" w:cs="Times New Roman"/>
          <w:i/>
          <w:color w:val="0000FF"/>
          <w:sz w:val="24"/>
          <w:szCs w:val="24"/>
        </w:rPr>
        <w:t xml:space="preserve">or which relief can be granted. </w:t>
      </w:r>
    </w:p>
    <w:p w14:paraId="5C6217A8" w14:textId="77777777" w:rsidR="0019043A" w:rsidRDefault="00172AF4">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If you can get this series of question in the first time, start with it on the next hearing.</w:t>
      </w:r>
      <w:r>
        <w:rPr>
          <w:rFonts w:ascii="Times New Roman" w:eastAsia="Times New Roman" w:hAnsi="Times New Roman" w:cs="Times New Roman"/>
          <w:sz w:val="24"/>
          <w:szCs w:val="24"/>
        </w:rPr>
        <w:br/>
      </w:r>
      <w:r>
        <w:rPr>
          <w:rFonts w:ascii="Times New Roman" w:eastAsia="Times New Roman" w:hAnsi="Times New Roman" w:cs="Times New Roman"/>
          <w:i/>
          <w:color w:val="0000FF"/>
          <w:sz w:val="24"/>
          <w:szCs w:val="24"/>
        </w:rPr>
        <w:t xml:space="preserve">“I do not consent to proceed until…”  </w:t>
      </w:r>
      <w:r>
        <w:rPr>
          <w:rFonts w:ascii="Times New Roman" w:eastAsia="Times New Roman" w:hAnsi="Times New Roman" w:cs="Times New Roman"/>
          <w:sz w:val="24"/>
          <w:szCs w:val="24"/>
        </w:rPr>
        <w:t>You could even bring up subrogation again first.</w:t>
      </w:r>
    </w:p>
    <w:p w14:paraId="5C6217A9" w14:textId="77777777" w:rsidR="0019043A" w:rsidRDefault="0019043A">
      <w:pPr>
        <w:spacing w:after="0" w:line="276" w:lineRule="auto"/>
        <w:ind w:left="720"/>
        <w:rPr>
          <w:rFonts w:ascii="Times New Roman" w:eastAsia="Times New Roman" w:hAnsi="Times New Roman" w:cs="Times New Roman"/>
          <w:sz w:val="24"/>
          <w:szCs w:val="24"/>
        </w:rPr>
      </w:pPr>
    </w:p>
    <w:p w14:paraId="5C6217AA" w14:textId="77777777" w:rsidR="0019043A" w:rsidRDefault="00172AF4">
      <w:pPr>
        <w:numPr>
          <w:ilvl w:val="0"/>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Subrogation </w:t>
      </w:r>
      <w:r>
        <w:rPr>
          <w:rFonts w:ascii="Times New Roman" w:eastAsia="Times New Roman" w:hAnsi="Times New Roman" w:cs="Times New Roman"/>
          <w:b/>
          <w:color w:val="980000"/>
          <w:sz w:val="24"/>
          <w:szCs w:val="24"/>
        </w:rPr>
        <w:t>(don’t forget this is the main questions to get to)</w:t>
      </w:r>
    </w:p>
    <w:p w14:paraId="5C6217AB"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 xml:space="preserve">Further, I require to know this... since I am beneficiary to any trust or securities being administered here, will the plaintiff (or prosecutor if a criminal case), certify my right of subrogation in writing, please? </w:t>
      </w:r>
    </w:p>
    <w:p w14:paraId="5C6217AC" w14:textId="77777777" w:rsidR="0019043A" w:rsidRDefault="00172AF4">
      <w:pPr>
        <w:numPr>
          <w:ilvl w:val="1"/>
          <w:numId w:val="1"/>
        </w:numPr>
        <w:spacing w:after="0" w:line="276" w:lineRule="auto"/>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As the on in the office of the Executo</w:t>
      </w:r>
      <w:r>
        <w:rPr>
          <w:rFonts w:ascii="Times New Roman" w:eastAsia="Times New Roman" w:hAnsi="Times New Roman" w:cs="Times New Roman"/>
          <w:i/>
          <w:color w:val="0000FF"/>
          <w:sz w:val="24"/>
          <w:szCs w:val="24"/>
        </w:rPr>
        <w:t xml:space="preserve">r, I do not consent to proceed until I receive this confirmation. </w:t>
      </w:r>
    </w:p>
    <w:p w14:paraId="5C6217AD" w14:textId="77777777" w:rsidR="0019043A" w:rsidRDefault="0019043A">
      <w:pPr>
        <w:spacing w:after="0" w:line="276" w:lineRule="auto"/>
        <w:ind w:left="720"/>
        <w:rPr>
          <w:rFonts w:ascii="Times New Roman" w:eastAsia="Times New Roman" w:hAnsi="Times New Roman" w:cs="Times New Roman"/>
          <w:sz w:val="24"/>
          <w:szCs w:val="24"/>
        </w:rPr>
      </w:pPr>
    </w:p>
    <w:p w14:paraId="5C6217AE" w14:textId="77777777" w:rsidR="0019043A" w:rsidRDefault="00172AF4">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you are effectively saying here is that you are </w:t>
      </w:r>
      <w:r>
        <w:rPr>
          <w:rFonts w:ascii="Times New Roman" w:eastAsia="Times New Roman" w:hAnsi="Times New Roman" w:cs="Times New Roman"/>
          <w:sz w:val="24"/>
          <w:szCs w:val="24"/>
          <w:u w:val="single"/>
        </w:rPr>
        <w:t>not</w:t>
      </w:r>
      <w:r>
        <w:rPr>
          <w:rFonts w:ascii="Times New Roman" w:eastAsia="Times New Roman" w:hAnsi="Times New Roman" w:cs="Times New Roman"/>
          <w:sz w:val="24"/>
          <w:szCs w:val="24"/>
        </w:rPr>
        <w:t xml:space="preserve"> going to be the surety to underwrite and become liable for the bonds they created for the case in your ENTITY name (or DBA NAM). Yo</w:t>
      </w:r>
      <w:r>
        <w:rPr>
          <w:rFonts w:ascii="Times New Roman" w:eastAsia="Times New Roman" w:hAnsi="Times New Roman" w:cs="Times New Roman"/>
          <w:sz w:val="24"/>
          <w:szCs w:val="24"/>
        </w:rPr>
        <w:t>u are stating you have the highest claim to any public securities created in your DBA NAME, as all courts do with criminal and civil charges. By bringing this claim up YOU now own (claim) the case and the bond, which the prosecution had to create in your D</w:t>
      </w:r>
      <w:r>
        <w:rPr>
          <w:rFonts w:ascii="Times New Roman" w:eastAsia="Times New Roman" w:hAnsi="Times New Roman" w:cs="Times New Roman"/>
          <w:sz w:val="24"/>
          <w:szCs w:val="24"/>
        </w:rPr>
        <w:t xml:space="preserve">BA NAME without permission. No one else alive could make a higher claim then your name than you. Period.  </w:t>
      </w:r>
    </w:p>
    <w:p w14:paraId="5C6217AF" w14:textId="77777777" w:rsidR="0019043A" w:rsidRDefault="00172AF4">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5C6217B0" w14:textId="77777777" w:rsidR="0019043A" w:rsidRDefault="00172AF4">
      <w:pPr>
        <w:numPr>
          <w:ilvl w:val="0"/>
          <w:numId w:val="1"/>
        </w:numPr>
        <w:spacing w:after="0"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As a </w:t>
      </w:r>
      <w:proofErr w:type="gramStart"/>
      <w:r>
        <w:rPr>
          <w:rFonts w:ascii="Times New Roman" w:eastAsia="Times New Roman" w:hAnsi="Times New Roman" w:cs="Times New Roman"/>
          <w:b/>
          <w:sz w:val="24"/>
          <w:szCs w:val="24"/>
        </w:rPr>
        <w:t>follow</w:t>
      </w:r>
      <w:proofErr w:type="gramEnd"/>
      <w:r>
        <w:rPr>
          <w:rFonts w:ascii="Times New Roman" w:eastAsia="Times New Roman" w:hAnsi="Times New Roman" w:cs="Times New Roman"/>
          <w:b/>
          <w:sz w:val="24"/>
          <w:szCs w:val="24"/>
        </w:rPr>
        <w:t xml:space="preserve"> up and say: </w:t>
      </w:r>
    </w:p>
    <w:p w14:paraId="5C6217B1" w14:textId="77777777" w:rsidR="0019043A" w:rsidRDefault="00172AF4">
      <w:pPr>
        <w:spacing w:after="0" w:line="276" w:lineRule="auto"/>
        <w:ind w:left="720"/>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 xml:space="preserve">“As executor I require to have plaintiff (or prosecutor) or judge offset and discharge the case and settle the accounts, claims, complaints, and charges”. </w:t>
      </w:r>
    </w:p>
    <w:p w14:paraId="5C6217B2" w14:textId="77777777" w:rsidR="0019043A" w:rsidRDefault="00172AF4">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br/>
        <w:t>In all criminal cases</w:t>
      </w:r>
      <w:r>
        <w:rPr>
          <w:rFonts w:ascii="Times New Roman" w:eastAsia="Times New Roman" w:hAnsi="Times New Roman" w:cs="Times New Roman"/>
          <w:sz w:val="24"/>
          <w:szCs w:val="24"/>
        </w:rPr>
        <w:t xml:space="preserve"> there are “charges” or claims of debt owed. Stay in point, this request for certification to your right of subrogation, cannot be refused. You are not there </w:t>
      </w:r>
      <w:r>
        <w:rPr>
          <w:rFonts w:ascii="Times New Roman" w:eastAsia="Times New Roman" w:hAnsi="Times New Roman" w:cs="Times New Roman"/>
          <w:sz w:val="24"/>
          <w:szCs w:val="24"/>
        </w:rPr>
        <w:lastRenderedPageBreak/>
        <w:t>to enter a plea or to proceed, until this subrogation matter is settled first.</w:t>
      </w:r>
      <w:r>
        <w:rPr>
          <w:rFonts w:ascii="Times New Roman" w:eastAsia="Times New Roman" w:hAnsi="Times New Roman" w:cs="Times New Roman"/>
          <w:sz w:val="24"/>
          <w:szCs w:val="24"/>
        </w:rPr>
        <w:br/>
        <w:t xml:space="preserve"> </w:t>
      </w:r>
    </w:p>
    <w:p w14:paraId="5C6217B3" w14:textId="77777777" w:rsidR="0019043A" w:rsidRDefault="00172AF4">
      <w:pPr>
        <w:numPr>
          <w:ilvl w:val="0"/>
          <w:numId w:val="1"/>
        </w:numPr>
        <w:spacing w:after="0" w:line="276" w:lineRule="auto"/>
        <w:rPr>
          <w:color w:val="000000"/>
          <w:sz w:val="24"/>
          <w:szCs w:val="24"/>
        </w:rPr>
      </w:pPr>
      <w:r>
        <w:rPr>
          <w:rFonts w:ascii="Times New Roman" w:eastAsia="Times New Roman" w:hAnsi="Times New Roman" w:cs="Times New Roman"/>
          <w:b/>
          <w:sz w:val="24"/>
          <w:szCs w:val="24"/>
        </w:rPr>
        <w:t>If they do not co</w:t>
      </w:r>
      <w:r>
        <w:rPr>
          <w:rFonts w:ascii="Times New Roman" w:eastAsia="Times New Roman" w:hAnsi="Times New Roman" w:cs="Times New Roman"/>
          <w:b/>
          <w:sz w:val="24"/>
          <w:szCs w:val="24"/>
        </w:rPr>
        <w:t>mply and try to move forward with something else say:</w:t>
      </w:r>
      <w:r>
        <w:rPr>
          <w:rFonts w:ascii="Times New Roman" w:eastAsia="Times New Roman" w:hAnsi="Times New Roman" w:cs="Times New Roman"/>
          <w:sz w:val="24"/>
          <w:szCs w:val="24"/>
        </w:rPr>
        <w:t xml:space="preserve"> </w:t>
      </w:r>
    </w:p>
    <w:p w14:paraId="5C6217B4" w14:textId="77777777" w:rsidR="0019043A" w:rsidRDefault="00172AF4">
      <w:pPr>
        <w:spacing w:after="0" w:line="276" w:lineRule="auto"/>
        <w:ind w:left="720" w:firstLine="720"/>
        <w:rPr>
          <w:rFonts w:ascii="Times New Roman" w:eastAsia="Times New Roman" w:hAnsi="Times New Roman" w:cs="Times New Roman"/>
          <w:i/>
          <w:color w:val="0000FF"/>
          <w:sz w:val="24"/>
          <w:szCs w:val="24"/>
        </w:rPr>
      </w:pPr>
      <w:r>
        <w:rPr>
          <w:rFonts w:ascii="Times New Roman" w:eastAsia="Times New Roman" w:hAnsi="Times New Roman" w:cs="Times New Roman"/>
          <w:i/>
          <w:color w:val="0000FF"/>
          <w:sz w:val="24"/>
          <w:szCs w:val="24"/>
        </w:rPr>
        <w:t>“I remind the court, I do not consent to these proceedings, and your offers are not accepted”. I still have the matter of subrogation unresolved here, and I require to be recognized as executor and req</w:t>
      </w:r>
      <w:r>
        <w:rPr>
          <w:rFonts w:ascii="Times New Roman" w:eastAsia="Times New Roman" w:hAnsi="Times New Roman" w:cs="Times New Roman"/>
          <w:i/>
          <w:color w:val="0000FF"/>
          <w:sz w:val="24"/>
          <w:szCs w:val="24"/>
        </w:rPr>
        <w:t>uire the trustee to fulfill his duty.</w:t>
      </w:r>
    </w:p>
    <w:p w14:paraId="5C6217B5" w14:textId="77777777" w:rsidR="0019043A" w:rsidRDefault="0019043A">
      <w:pPr>
        <w:spacing w:after="0" w:line="276" w:lineRule="auto"/>
        <w:ind w:left="720"/>
        <w:rPr>
          <w:rFonts w:ascii="Times New Roman" w:eastAsia="Times New Roman" w:hAnsi="Times New Roman" w:cs="Times New Roman"/>
          <w:sz w:val="24"/>
          <w:szCs w:val="24"/>
        </w:rPr>
      </w:pPr>
    </w:p>
    <w:p w14:paraId="5C6217B6" w14:textId="77777777" w:rsidR="0019043A" w:rsidRDefault="00172AF4">
      <w:pPr>
        <w:spacing w:after="0" w:line="276"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OPTIONAL - If you previously appeared and entered a plea - consider adding this</w:t>
      </w:r>
      <w:r>
        <w:rPr>
          <w:rFonts w:ascii="Times New Roman" w:eastAsia="Times New Roman" w:hAnsi="Times New Roman" w:cs="Times New Roman"/>
          <w:sz w:val="24"/>
          <w:szCs w:val="24"/>
        </w:rPr>
        <w:t xml:space="preserve">:  </w:t>
      </w:r>
    </w:p>
    <w:p w14:paraId="5C6217B7" w14:textId="77777777" w:rsidR="0019043A" w:rsidRDefault="00172AF4">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i/>
          <w:color w:val="0000FF"/>
          <w:sz w:val="24"/>
          <w:szCs w:val="24"/>
        </w:rPr>
        <w:t>...I hereby withdraw any previous appearances and agreement entered under duress, I am here ONLY to address the subrogation question -</w:t>
      </w:r>
      <w:r>
        <w:rPr>
          <w:rFonts w:ascii="Times New Roman" w:eastAsia="Times New Roman" w:hAnsi="Times New Roman" w:cs="Times New Roman"/>
          <w:i/>
          <w:color w:val="0000FF"/>
          <w:sz w:val="24"/>
          <w:szCs w:val="24"/>
        </w:rPr>
        <w:t xml:space="preserve"> and pose my question</w:t>
      </w:r>
      <w:r>
        <w:rPr>
          <w:rFonts w:ascii="Times New Roman" w:eastAsia="Times New Roman" w:hAnsi="Times New Roman" w:cs="Times New Roman"/>
          <w:sz w:val="24"/>
          <w:szCs w:val="24"/>
        </w:rPr>
        <w:t xml:space="preserve"> (as above). </w:t>
      </w:r>
    </w:p>
    <w:p w14:paraId="5C6217B8" w14:textId="77777777" w:rsidR="0019043A" w:rsidRDefault="0019043A">
      <w:pPr>
        <w:spacing w:after="0" w:line="276" w:lineRule="auto"/>
        <w:ind w:left="720"/>
        <w:rPr>
          <w:rFonts w:ascii="Times New Roman" w:eastAsia="Times New Roman" w:hAnsi="Times New Roman" w:cs="Times New Roman"/>
          <w:sz w:val="24"/>
          <w:szCs w:val="24"/>
        </w:rPr>
      </w:pPr>
    </w:p>
    <w:p w14:paraId="5C6217B9" w14:textId="77777777" w:rsidR="0019043A" w:rsidRDefault="00172AF4">
      <w:pPr>
        <w:numPr>
          <w:ilvl w:val="0"/>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Keep coming back to your point - </w:t>
      </w:r>
    </w:p>
    <w:p w14:paraId="5C6217BA" w14:textId="77777777" w:rsidR="0019043A" w:rsidRDefault="00172AF4">
      <w:pPr>
        <w:spacing w:after="0" w:line="276" w:lineRule="auto"/>
        <w:ind w:left="720" w:firstLine="720"/>
        <w:rPr>
          <w:rFonts w:ascii="Times New Roman" w:eastAsia="Times New Roman" w:hAnsi="Times New Roman" w:cs="Times New Roman"/>
          <w:i/>
          <w:color w:val="0000FF"/>
          <w:sz w:val="24"/>
          <w:szCs w:val="24"/>
        </w:rPr>
      </w:pPr>
      <w:proofErr w:type="gramStart"/>
      <w:r>
        <w:rPr>
          <w:rFonts w:ascii="Times New Roman" w:eastAsia="Times New Roman" w:hAnsi="Times New Roman" w:cs="Times New Roman"/>
          <w:i/>
          <w:color w:val="0000FF"/>
          <w:sz w:val="24"/>
          <w:szCs w:val="24"/>
        </w:rPr>
        <w:t>Again</w:t>
      </w:r>
      <w:proofErr w:type="gramEnd"/>
      <w:r>
        <w:rPr>
          <w:rFonts w:ascii="Times New Roman" w:eastAsia="Times New Roman" w:hAnsi="Times New Roman" w:cs="Times New Roman"/>
          <w:i/>
          <w:color w:val="0000FF"/>
          <w:sz w:val="24"/>
          <w:szCs w:val="24"/>
        </w:rPr>
        <w:t xml:space="preserve"> I state, as Executor of the estate and beneficiary... Will the plaintiff (or prosecutor if a criminal case) certify my right of subrogation in writing please? (They may again defer or move to another issue, so repeat this again the 3rd time). I do no</w:t>
      </w:r>
      <w:r>
        <w:rPr>
          <w:rFonts w:ascii="Times New Roman" w:eastAsia="Times New Roman" w:hAnsi="Times New Roman" w:cs="Times New Roman"/>
          <w:i/>
          <w:color w:val="0000FF"/>
          <w:sz w:val="24"/>
          <w:szCs w:val="24"/>
        </w:rPr>
        <w:t xml:space="preserve">t consent to proceeding and again I state, as beneficiary, will the plaintiff (or prosecutor if a criminal case) certify my right of subrogation in writing please?” </w:t>
      </w:r>
      <w:r>
        <w:rPr>
          <w:rFonts w:ascii="Times New Roman" w:eastAsia="Times New Roman" w:hAnsi="Times New Roman" w:cs="Times New Roman"/>
          <w:i/>
          <w:color w:val="0000FF"/>
          <w:sz w:val="24"/>
          <w:szCs w:val="24"/>
        </w:rPr>
        <w:br/>
      </w:r>
    </w:p>
    <w:p w14:paraId="5C6217BB" w14:textId="77777777" w:rsidR="0019043A" w:rsidRDefault="00172AF4">
      <w:pPr>
        <w:numPr>
          <w:ilvl w:val="0"/>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Then you may </w:t>
      </w:r>
      <w:r>
        <w:rPr>
          <w:rFonts w:ascii="Times New Roman" w:eastAsia="Times New Roman" w:hAnsi="Times New Roman" w:cs="Times New Roman"/>
          <w:b/>
          <w:i/>
          <w:sz w:val="24"/>
          <w:szCs w:val="24"/>
        </w:rPr>
        <w:t>close the deal</w:t>
      </w:r>
      <w:r>
        <w:rPr>
          <w:rFonts w:ascii="Times New Roman" w:eastAsia="Times New Roman" w:hAnsi="Times New Roman" w:cs="Times New Roman"/>
          <w:sz w:val="24"/>
          <w:szCs w:val="24"/>
        </w:rPr>
        <w:t xml:space="preserve"> by saying….  </w:t>
      </w:r>
    </w:p>
    <w:p w14:paraId="5C6217BC" w14:textId="77777777" w:rsidR="0019043A" w:rsidRDefault="00172AF4">
      <w:pPr>
        <w:spacing w:after="0" w:line="276" w:lineRule="auto"/>
        <w:ind w:left="720" w:firstLine="720"/>
        <w:rPr>
          <w:rFonts w:ascii="Times New Roman" w:eastAsia="Times New Roman" w:hAnsi="Times New Roman" w:cs="Times New Roman"/>
          <w:i/>
          <w:color w:val="0000FF"/>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color w:val="0000FF"/>
          <w:sz w:val="24"/>
          <w:szCs w:val="24"/>
        </w:rPr>
        <w:t>I do not consent to being surety for this case</w:t>
      </w:r>
      <w:r>
        <w:rPr>
          <w:rFonts w:ascii="Times New Roman" w:eastAsia="Times New Roman" w:hAnsi="Times New Roman" w:cs="Times New Roman"/>
          <w:i/>
          <w:color w:val="0000FF"/>
          <w:sz w:val="24"/>
          <w:szCs w:val="24"/>
        </w:rPr>
        <w:t xml:space="preserve"> and these proceedings. As beneficiary, let the record show I believe I DO have a right to subrogation that’s being denied”.</w:t>
      </w:r>
      <w:r>
        <w:rPr>
          <w:rFonts w:ascii="Times New Roman" w:eastAsia="Times New Roman" w:hAnsi="Times New Roman" w:cs="Times New Roman"/>
          <w:sz w:val="24"/>
          <w:szCs w:val="24"/>
        </w:rPr>
        <w:t xml:space="preserve"> (you often must hold on NOT proceeding or consenting several times).  </w:t>
      </w:r>
      <w:r>
        <w:rPr>
          <w:rFonts w:ascii="Times New Roman" w:eastAsia="Times New Roman" w:hAnsi="Times New Roman" w:cs="Times New Roman"/>
          <w:sz w:val="24"/>
          <w:szCs w:val="24"/>
        </w:rPr>
        <w:br/>
      </w:r>
      <w:r>
        <w:rPr>
          <w:rFonts w:ascii="Times New Roman" w:eastAsia="Times New Roman" w:hAnsi="Times New Roman" w:cs="Times New Roman"/>
          <w:i/>
          <w:color w:val="0000FF"/>
          <w:sz w:val="24"/>
          <w:szCs w:val="24"/>
        </w:rPr>
        <w:t>“I demand the bond in my name be immediately brought forward</w:t>
      </w:r>
      <w:r>
        <w:rPr>
          <w:rFonts w:ascii="Times New Roman" w:eastAsia="Times New Roman" w:hAnsi="Times New Roman" w:cs="Times New Roman"/>
          <w:i/>
          <w:color w:val="0000FF"/>
          <w:sz w:val="24"/>
          <w:szCs w:val="24"/>
        </w:rPr>
        <w:t xml:space="preserve">, so I can see who will indemnify me if I am damaged”. </w:t>
      </w:r>
    </w:p>
    <w:p w14:paraId="5C6217BD" w14:textId="77777777" w:rsidR="0019043A" w:rsidRDefault="0019043A">
      <w:pPr>
        <w:spacing w:after="0" w:line="276" w:lineRule="auto"/>
        <w:rPr>
          <w:rFonts w:ascii="Times New Roman" w:eastAsia="Times New Roman" w:hAnsi="Times New Roman" w:cs="Times New Roman"/>
          <w:i/>
          <w:color w:val="0000FF"/>
          <w:sz w:val="24"/>
          <w:szCs w:val="24"/>
        </w:rPr>
      </w:pPr>
    </w:p>
    <w:p w14:paraId="5C6217BE" w14:textId="77777777" w:rsidR="0019043A" w:rsidRDefault="00172AF4">
      <w:pPr>
        <w:spacing w:after="0" w:line="276" w:lineRule="auto"/>
        <w:rPr>
          <w:rFonts w:ascii="Times New Roman" w:eastAsia="Times New Roman" w:hAnsi="Times New Roman" w:cs="Times New Roman"/>
          <w:b/>
          <w:i/>
          <w:color w:val="980000"/>
          <w:sz w:val="24"/>
          <w:szCs w:val="24"/>
        </w:rPr>
      </w:pPr>
      <w:r>
        <w:rPr>
          <w:rFonts w:ascii="Times New Roman" w:eastAsia="Times New Roman" w:hAnsi="Times New Roman" w:cs="Times New Roman"/>
          <w:b/>
          <w:i/>
          <w:color w:val="980000"/>
          <w:sz w:val="24"/>
          <w:szCs w:val="24"/>
        </w:rPr>
        <w:t xml:space="preserve">Remember they will interrupt, and cut you off, so get back to your point and be patient, do not lose your cool. This is all a test. </w:t>
      </w:r>
      <w:proofErr w:type="spellStart"/>
      <w:r>
        <w:rPr>
          <w:rFonts w:ascii="Times New Roman" w:eastAsia="Times New Roman" w:hAnsi="Times New Roman" w:cs="Times New Roman"/>
          <w:b/>
          <w:i/>
          <w:color w:val="980000"/>
          <w:sz w:val="24"/>
          <w:szCs w:val="24"/>
        </w:rPr>
        <w:t>THey</w:t>
      </w:r>
      <w:proofErr w:type="spellEnd"/>
      <w:r>
        <w:rPr>
          <w:rFonts w:ascii="Times New Roman" w:eastAsia="Times New Roman" w:hAnsi="Times New Roman" w:cs="Times New Roman"/>
          <w:b/>
          <w:i/>
          <w:color w:val="980000"/>
          <w:sz w:val="24"/>
          <w:szCs w:val="24"/>
        </w:rPr>
        <w:t xml:space="preserve"> may res-et, have you </w:t>
      </w:r>
      <w:proofErr w:type="gramStart"/>
      <w:r>
        <w:rPr>
          <w:rFonts w:ascii="Times New Roman" w:eastAsia="Times New Roman" w:hAnsi="Times New Roman" w:cs="Times New Roman"/>
          <w:b/>
          <w:i/>
          <w:color w:val="980000"/>
          <w:sz w:val="24"/>
          <w:szCs w:val="24"/>
        </w:rPr>
        <w:t>sit</w:t>
      </w:r>
      <w:proofErr w:type="gramEnd"/>
      <w:r>
        <w:rPr>
          <w:rFonts w:ascii="Times New Roman" w:eastAsia="Times New Roman" w:hAnsi="Times New Roman" w:cs="Times New Roman"/>
          <w:b/>
          <w:i/>
          <w:color w:val="980000"/>
          <w:sz w:val="24"/>
          <w:szCs w:val="24"/>
        </w:rPr>
        <w:t xml:space="preserve"> down, or reschedule, this is likely a</w:t>
      </w:r>
      <w:r>
        <w:rPr>
          <w:rFonts w:ascii="Times New Roman" w:eastAsia="Times New Roman" w:hAnsi="Times New Roman" w:cs="Times New Roman"/>
          <w:b/>
          <w:i/>
          <w:color w:val="980000"/>
          <w:sz w:val="24"/>
          <w:szCs w:val="24"/>
        </w:rPr>
        <w:t xml:space="preserve"> sign you are winning.</w:t>
      </w:r>
    </w:p>
    <w:p w14:paraId="5C6217BF" w14:textId="77777777" w:rsidR="0019043A" w:rsidRDefault="0019043A">
      <w:pPr>
        <w:spacing w:after="0" w:line="276" w:lineRule="auto"/>
        <w:rPr>
          <w:rFonts w:ascii="Times New Roman" w:eastAsia="Times New Roman" w:hAnsi="Times New Roman" w:cs="Times New Roman"/>
          <w:sz w:val="24"/>
          <w:szCs w:val="24"/>
        </w:rPr>
      </w:pPr>
    </w:p>
    <w:p w14:paraId="5C6217C0" w14:textId="77777777" w:rsidR="0019043A" w:rsidRDefault="00172AF4">
      <w:pPr>
        <w:numPr>
          <w:ilvl w:val="0"/>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FF"/>
          <w:sz w:val="24"/>
          <w:szCs w:val="24"/>
        </w:rPr>
        <w:t xml:space="preserve">“Your honor, as trustee, who do I speak to about getting this handled and closed, is there in insurance claim form I need?” </w:t>
      </w:r>
      <w:r>
        <w:rPr>
          <w:rFonts w:ascii="Times New Roman" w:eastAsia="Times New Roman" w:hAnsi="Times New Roman" w:cs="Times New Roman"/>
          <w:sz w:val="24"/>
          <w:szCs w:val="24"/>
        </w:rPr>
        <w:t>They will likely try anything to ignore you and play like they don’t know what’s going on. Or they may close</w:t>
      </w:r>
      <w:r>
        <w:rPr>
          <w:rFonts w:ascii="Times New Roman" w:eastAsia="Times New Roman" w:hAnsi="Times New Roman" w:cs="Times New Roman"/>
          <w:sz w:val="24"/>
          <w:szCs w:val="24"/>
        </w:rPr>
        <w:t xml:space="preserve"> the </w:t>
      </w:r>
      <w:proofErr w:type="gramStart"/>
      <w:r>
        <w:rPr>
          <w:rFonts w:ascii="Times New Roman" w:eastAsia="Times New Roman" w:hAnsi="Times New Roman" w:cs="Times New Roman"/>
          <w:sz w:val="24"/>
          <w:szCs w:val="24"/>
        </w:rPr>
        <w:t>case, and</w:t>
      </w:r>
      <w:proofErr w:type="gramEnd"/>
      <w:r>
        <w:rPr>
          <w:rFonts w:ascii="Times New Roman" w:eastAsia="Times New Roman" w:hAnsi="Times New Roman" w:cs="Times New Roman"/>
          <w:sz w:val="24"/>
          <w:szCs w:val="24"/>
        </w:rPr>
        <w:t xml:space="preserve"> try to get you out of there or reschedule. </w:t>
      </w:r>
    </w:p>
    <w:p w14:paraId="5C6217C1" w14:textId="77777777" w:rsidR="0019043A" w:rsidRDefault="0019043A">
      <w:pPr>
        <w:spacing w:after="0" w:line="276" w:lineRule="auto"/>
        <w:rPr>
          <w:rFonts w:ascii="Times New Roman" w:eastAsia="Times New Roman" w:hAnsi="Times New Roman" w:cs="Times New Roman"/>
          <w:sz w:val="24"/>
          <w:szCs w:val="24"/>
        </w:rPr>
      </w:pPr>
    </w:p>
    <w:p w14:paraId="5C6217C2" w14:textId="77777777" w:rsidR="0019043A" w:rsidRDefault="00172AF4">
      <w:pPr>
        <w:numPr>
          <w:ilvl w:val="0"/>
          <w:numId w:val="1"/>
        </w:num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Do your best and politely repeat </w:t>
      </w:r>
    </w:p>
    <w:p w14:paraId="5C6217C3" w14:textId="77777777" w:rsidR="0019043A" w:rsidRDefault="00172AF4">
      <w:pPr>
        <w:spacing w:after="0" w:line="276" w:lineRule="auto"/>
        <w:ind w:left="720" w:firstLine="720"/>
        <w:rPr>
          <w:rFonts w:ascii="Times New Roman" w:eastAsia="Times New Roman" w:hAnsi="Times New Roman" w:cs="Times New Roman"/>
          <w:sz w:val="24"/>
          <w:szCs w:val="24"/>
        </w:rPr>
      </w:pPr>
      <w:proofErr w:type="gramStart"/>
      <w:r>
        <w:rPr>
          <w:rFonts w:ascii="Times New Roman" w:eastAsia="Times New Roman" w:hAnsi="Times New Roman" w:cs="Times New Roman"/>
          <w:i/>
          <w:color w:val="0000FF"/>
          <w:sz w:val="24"/>
          <w:szCs w:val="24"/>
        </w:rPr>
        <w:t>“ Again</w:t>
      </w:r>
      <w:proofErr w:type="gramEnd"/>
      <w:r>
        <w:rPr>
          <w:rFonts w:ascii="Times New Roman" w:eastAsia="Times New Roman" w:hAnsi="Times New Roman" w:cs="Times New Roman"/>
          <w:i/>
          <w:color w:val="0000FF"/>
          <w:sz w:val="24"/>
          <w:szCs w:val="24"/>
        </w:rPr>
        <w:t>, I do not consent to proceed or re-schedule, as I see no reason this cannot be settled, satisfied, and discharged now”</w:t>
      </w:r>
      <w:r>
        <w:rPr>
          <w:rFonts w:ascii="Times New Roman" w:eastAsia="Times New Roman" w:hAnsi="Times New Roman" w:cs="Times New Roman"/>
          <w:sz w:val="24"/>
          <w:szCs w:val="24"/>
        </w:rPr>
        <w:t>. The court and prosecutors have full authority as trustees, to settle this matter now.</w:t>
      </w:r>
    </w:p>
    <w:p w14:paraId="5C6217C4" w14:textId="77777777" w:rsidR="0019043A" w:rsidRDefault="0019043A">
      <w:pPr>
        <w:shd w:val="clear" w:color="auto" w:fill="FFFFFF"/>
        <w:spacing w:after="0" w:line="276" w:lineRule="auto"/>
        <w:rPr>
          <w:rFonts w:ascii="Times New Roman" w:eastAsia="Times New Roman" w:hAnsi="Times New Roman" w:cs="Times New Roman"/>
          <w:sz w:val="24"/>
          <w:szCs w:val="24"/>
        </w:rPr>
      </w:pPr>
    </w:p>
    <w:p w14:paraId="5C6217C5" w14:textId="77777777" w:rsidR="0019043A" w:rsidRDefault="00172AF4">
      <w:pPr>
        <w:shd w:val="clear" w:color="auto" w:fill="FFFFFF"/>
        <w:spacing w:after="0" w:line="276" w:lineRule="auto"/>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MAYBE say at the end, if they try to move</w:t>
      </w:r>
      <w:r>
        <w:rPr>
          <w:rFonts w:ascii="Times New Roman" w:eastAsia="Times New Roman" w:hAnsi="Times New Roman" w:cs="Times New Roman"/>
          <w:b/>
          <w:sz w:val="24"/>
          <w:szCs w:val="24"/>
        </w:rPr>
        <w:t xml:space="preserve"> this down the road to a later time… </w:t>
      </w:r>
    </w:p>
    <w:p w14:paraId="5C6217C6" w14:textId="77777777" w:rsidR="0019043A" w:rsidRDefault="00172AF4">
      <w:pPr>
        <w:shd w:val="clear" w:color="auto" w:fill="FFFFFF"/>
        <w:spacing w:after="0" w:line="276" w:lineRule="auto"/>
        <w:ind w:left="1060" w:firstLine="380"/>
        <w:rPr>
          <w:rFonts w:ascii="Times New Roman" w:eastAsia="Times New Roman" w:hAnsi="Times New Roman" w:cs="Times New Roman"/>
          <w:i/>
          <w:color w:val="0000FF"/>
          <w:sz w:val="24"/>
          <w:szCs w:val="24"/>
        </w:rPr>
      </w:pPr>
      <w:proofErr w:type="gramStart"/>
      <w:r>
        <w:rPr>
          <w:rFonts w:ascii="Times New Roman" w:eastAsia="Times New Roman" w:hAnsi="Times New Roman" w:cs="Times New Roman"/>
          <w:i/>
          <w:color w:val="0000FF"/>
          <w:sz w:val="24"/>
          <w:szCs w:val="24"/>
        </w:rPr>
        <w:lastRenderedPageBreak/>
        <w:t>“ in</w:t>
      </w:r>
      <w:proofErr w:type="gramEnd"/>
      <w:r>
        <w:rPr>
          <w:rFonts w:ascii="Times New Roman" w:eastAsia="Times New Roman" w:hAnsi="Times New Roman" w:cs="Times New Roman"/>
          <w:i/>
          <w:color w:val="0000FF"/>
          <w:sz w:val="24"/>
          <w:szCs w:val="24"/>
        </w:rPr>
        <w:t xml:space="preserve"> order to stay in honor and in the spirit of fair play, I offer the prosecutor 72 hours to comply or submit their indemnity bond for my claim, when shall I receive this bond?”</w:t>
      </w:r>
    </w:p>
    <w:p w14:paraId="5C6217C7" w14:textId="77777777" w:rsidR="0019043A" w:rsidRDefault="0019043A">
      <w:pPr>
        <w:shd w:val="clear" w:color="auto" w:fill="FFFFFF"/>
        <w:spacing w:after="0" w:line="276" w:lineRule="auto"/>
        <w:rPr>
          <w:rFonts w:ascii="Times New Roman" w:eastAsia="Times New Roman" w:hAnsi="Times New Roman" w:cs="Times New Roman"/>
          <w:i/>
          <w:color w:val="0000FF"/>
          <w:sz w:val="24"/>
          <w:szCs w:val="24"/>
        </w:rPr>
      </w:pPr>
    </w:p>
    <w:p w14:paraId="5C6217C8" w14:textId="77777777" w:rsidR="0019043A" w:rsidRDefault="00172AF4">
      <w:pPr>
        <w:shd w:val="clear" w:color="auto" w:fill="FFFFFF"/>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color w:val="980000"/>
          <w:sz w:val="24"/>
          <w:szCs w:val="24"/>
        </w:rPr>
        <w:t>REMEMBER</w:t>
      </w:r>
      <w:r>
        <w:rPr>
          <w:rFonts w:ascii="Times New Roman" w:eastAsia="Times New Roman" w:hAnsi="Times New Roman" w:cs="Times New Roman"/>
          <w:sz w:val="24"/>
          <w:szCs w:val="24"/>
        </w:rPr>
        <w:t xml:space="preserve"> - They will do all they can to ignore the issue, demure to somethi</w:t>
      </w:r>
      <w:r>
        <w:rPr>
          <w:rFonts w:ascii="Times New Roman" w:eastAsia="Times New Roman" w:hAnsi="Times New Roman" w:cs="Times New Roman"/>
          <w:sz w:val="24"/>
          <w:szCs w:val="24"/>
        </w:rPr>
        <w:t xml:space="preserve">ng else, and proceed to enter a plea for you...just watch them try – so be sure to remind them </w:t>
      </w:r>
      <w:r>
        <w:rPr>
          <w:rFonts w:ascii="Times New Roman" w:eastAsia="Times New Roman" w:hAnsi="Times New Roman" w:cs="Times New Roman"/>
          <w:i/>
          <w:sz w:val="24"/>
          <w:szCs w:val="24"/>
        </w:rPr>
        <w:t>you do no consent UNTIL</w:t>
      </w:r>
      <w:r>
        <w:rPr>
          <w:rFonts w:ascii="Times New Roman" w:eastAsia="Times New Roman" w:hAnsi="Times New Roman" w:cs="Times New Roman"/>
          <w:sz w:val="24"/>
          <w:szCs w:val="24"/>
        </w:rPr>
        <w:t xml:space="preserve"> the comply with your request regarding subrogation.  If they enter a please, request to see the “written power of attorney where you gran</w:t>
      </w:r>
      <w:r>
        <w:rPr>
          <w:rFonts w:ascii="Times New Roman" w:eastAsia="Times New Roman" w:hAnsi="Times New Roman" w:cs="Times New Roman"/>
          <w:sz w:val="24"/>
          <w:szCs w:val="24"/>
        </w:rPr>
        <w:t xml:space="preserve">ted them authority to enter a plea for you”. </w:t>
      </w:r>
    </w:p>
    <w:p w14:paraId="5C6217C9" w14:textId="77777777" w:rsidR="0019043A" w:rsidRDefault="0019043A">
      <w:pPr>
        <w:shd w:val="clear" w:color="auto" w:fill="FFFFFF"/>
        <w:spacing w:after="0" w:line="276" w:lineRule="auto"/>
        <w:ind w:left="340"/>
        <w:rPr>
          <w:rFonts w:ascii="Times New Roman" w:eastAsia="Times New Roman" w:hAnsi="Times New Roman" w:cs="Times New Roman"/>
          <w:sz w:val="24"/>
          <w:szCs w:val="24"/>
        </w:rPr>
      </w:pPr>
    </w:p>
    <w:p w14:paraId="5C6217CA" w14:textId="77777777" w:rsidR="0019043A" w:rsidRDefault="00172AF4">
      <w:pPr>
        <w:shd w:val="clear" w:color="auto" w:fill="FFFFFF"/>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are there to close it out today, not to let them roll over you. If they threaten contempt (as they sometimes do), keep your cool and </w:t>
      </w:r>
      <w:proofErr w:type="gramStart"/>
      <w:r>
        <w:rPr>
          <w:rFonts w:ascii="Times New Roman" w:eastAsia="Times New Roman" w:hAnsi="Times New Roman" w:cs="Times New Roman"/>
          <w:sz w:val="24"/>
          <w:szCs w:val="24"/>
        </w:rPr>
        <w:t>ask</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color w:val="0000FF"/>
          <w:sz w:val="24"/>
          <w:szCs w:val="24"/>
        </w:rPr>
        <w:t xml:space="preserve">“as beneficiary am I entitled to due process or not?”.  </w:t>
      </w:r>
      <w:r>
        <w:rPr>
          <w:rFonts w:ascii="Times New Roman" w:eastAsia="Times New Roman" w:hAnsi="Times New Roman" w:cs="Times New Roman"/>
          <w:sz w:val="24"/>
          <w:szCs w:val="24"/>
        </w:rPr>
        <w:t>You are only</w:t>
      </w:r>
      <w:r>
        <w:rPr>
          <w:rFonts w:ascii="Times New Roman" w:eastAsia="Times New Roman" w:hAnsi="Times New Roman" w:cs="Times New Roman"/>
          <w:sz w:val="24"/>
          <w:szCs w:val="24"/>
        </w:rPr>
        <w:t xml:space="preserve"> there for YOUR result not theirs. Get a settlement, set-off, and dismissal, if they will hand it to you. </w:t>
      </w:r>
      <w:r>
        <w:rPr>
          <w:rFonts w:ascii="Times New Roman" w:eastAsia="Times New Roman" w:hAnsi="Times New Roman" w:cs="Times New Roman"/>
          <w:b/>
          <w:sz w:val="24"/>
          <w:szCs w:val="24"/>
        </w:rPr>
        <w:t>Member results have shown, that often they will not address ANY of this openly -</w:t>
      </w:r>
      <w:r>
        <w:rPr>
          <w:rFonts w:ascii="Times New Roman" w:eastAsia="Times New Roman" w:hAnsi="Times New Roman" w:cs="Times New Roman"/>
          <w:sz w:val="24"/>
          <w:szCs w:val="24"/>
        </w:rPr>
        <w:t xml:space="preserve"> but they may instead come up with </w:t>
      </w:r>
      <w:proofErr w:type="gramStart"/>
      <w:r>
        <w:rPr>
          <w:rFonts w:ascii="Times New Roman" w:eastAsia="Times New Roman" w:hAnsi="Times New Roman" w:cs="Times New Roman"/>
          <w:sz w:val="24"/>
          <w:szCs w:val="24"/>
        </w:rPr>
        <w:t>an a</w:t>
      </w:r>
      <w:proofErr w:type="gramEnd"/>
      <w:r>
        <w:rPr>
          <w:rFonts w:ascii="Times New Roman" w:eastAsia="Times New Roman" w:hAnsi="Times New Roman" w:cs="Times New Roman"/>
          <w:sz w:val="24"/>
          <w:szCs w:val="24"/>
        </w:rPr>
        <w:t xml:space="preserve"> dismissal based on another poi</w:t>
      </w:r>
      <w:r>
        <w:rPr>
          <w:rFonts w:ascii="Times New Roman" w:eastAsia="Times New Roman" w:hAnsi="Times New Roman" w:cs="Times New Roman"/>
          <w:sz w:val="24"/>
          <w:szCs w:val="24"/>
        </w:rPr>
        <w:t xml:space="preserve">nt (as offered in the Motion to Dismiss), or offer a small settlement to make this go away.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As a follow up, a follow up letter of demand for subrogation could be sent to the prosecutor/plaintiff after 72 hours that way, just keep creating your record. I</w:t>
      </w:r>
      <w:r>
        <w:rPr>
          <w:rFonts w:ascii="Times New Roman" w:eastAsia="Times New Roman" w:hAnsi="Times New Roman" w:cs="Times New Roman"/>
          <w:sz w:val="24"/>
          <w:szCs w:val="24"/>
        </w:rPr>
        <w:t xml:space="preserve">f you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reappear or they </w:t>
      </w:r>
      <w:proofErr w:type="spellStart"/>
      <w:r>
        <w:rPr>
          <w:rFonts w:ascii="Times New Roman" w:eastAsia="Times New Roman" w:hAnsi="Times New Roman" w:cs="Times New Roman"/>
          <w:sz w:val="24"/>
          <w:szCs w:val="24"/>
        </w:rPr>
        <w:t>doa</w:t>
      </w:r>
      <w:proofErr w:type="spellEnd"/>
      <w:r>
        <w:rPr>
          <w:rFonts w:ascii="Times New Roman" w:eastAsia="Times New Roman" w:hAnsi="Times New Roman" w:cs="Times New Roman"/>
          <w:sz w:val="24"/>
          <w:szCs w:val="24"/>
        </w:rPr>
        <w:t xml:space="preserve"> recess, come back and start from the beginning, that’s what they are testing you on if they do that. THIS IS ACCORDING TO MANY MEMBER EXPERIENCES.</w:t>
      </w:r>
    </w:p>
    <w:p w14:paraId="5C6217CB" w14:textId="77777777" w:rsidR="0019043A" w:rsidRDefault="0019043A">
      <w:pPr>
        <w:shd w:val="clear" w:color="auto" w:fill="FFFFFF"/>
        <w:spacing w:after="0" w:line="276" w:lineRule="auto"/>
        <w:ind w:left="340"/>
        <w:rPr>
          <w:rFonts w:ascii="Times New Roman" w:eastAsia="Times New Roman" w:hAnsi="Times New Roman" w:cs="Times New Roman"/>
          <w:sz w:val="24"/>
          <w:szCs w:val="24"/>
        </w:rPr>
      </w:pPr>
    </w:p>
    <w:p w14:paraId="5C6217CC" w14:textId="77777777" w:rsidR="0019043A" w:rsidRDefault="00172AF4">
      <w:pPr>
        <w:shd w:val="clear" w:color="auto" w:fill="FFFFFF"/>
        <w:spacing w:after="0" w:line="276"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Possible later action,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Submit a claim</w:t>
      </w:r>
      <w:r>
        <w:rPr>
          <w:rFonts w:ascii="Times New Roman" w:eastAsia="Times New Roman" w:hAnsi="Times New Roman" w:cs="Times New Roman"/>
          <w:sz w:val="24"/>
          <w:szCs w:val="24"/>
        </w:rPr>
        <w:t xml:space="preserve"> against the Attorney for trespass a</w:t>
      </w:r>
      <w:r>
        <w:rPr>
          <w:rFonts w:ascii="Times New Roman" w:eastAsia="Times New Roman" w:hAnsi="Times New Roman" w:cs="Times New Roman"/>
          <w:sz w:val="24"/>
          <w:szCs w:val="24"/>
        </w:rPr>
        <w:t>nd fraud.</w:t>
      </w:r>
    </w:p>
    <w:p w14:paraId="5C6217CD"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sz w:val="24"/>
          <w:szCs w:val="24"/>
        </w:rPr>
        <w:t>many of the</w:t>
      </w:r>
      <w:r>
        <w:rPr>
          <w:rFonts w:ascii="Times New Roman" w:eastAsia="Times New Roman" w:hAnsi="Times New Roman" w:cs="Times New Roman"/>
          <w:color w:val="000000"/>
          <w:sz w:val="24"/>
          <w:szCs w:val="24"/>
        </w:rPr>
        <w:t xml:space="preserve"> example member hav</w:t>
      </w:r>
      <w:r>
        <w:rPr>
          <w:rFonts w:ascii="Times New Roman" w:eastAsia="Times New Roman" w:hAnsi="Times New Roman" w:cs="Times New Roman"/>
          <w:sz w:val="24"/>
          <w:szCs w:val="24"/>
        </w:rPr>
        <w:t>e told us about</w:t>
      </w:r>
      <w:r>
        <w:rPr>
          <w:rFonts w:ascii="Times New Roman" w:eastAsia="Times New Roman" w:hAnsi="Times New Roman" w:cs="Times New Roman"/>
          <w:color w:val="000000"/>
          <w:sz w:val="24"/>
          <w:szCs w:val="24"/>
        </w:rPr>
        <w:t xml:space="preserve">, the judge reportedly dismissed the case, and told the </w:t>
      </w:r>
      <w:r>
        <w:rPr>
          <w:rFonts w:ascii="Times New Roman" w:eastAsia="Times New Roman" w:hAnsi="Times New Roman" w:cs="Times New Roman"/>
          <w:sz w:val="24"/>
          <w:szCs w:val="24"/>
        </w:rPr>
        <w:t>man or woman</w:t>
      </w:r>
      <w:r>
        <w:rPr>
          <w:rFonts w:ascii="Times New Roman" w:eastAsia="Times New Roman" w:hAnsi="Times New Roman" w:cs="Times New Roman"/>
          <w:color w:val="000000"/>
          <w:sz w:val="24"/>
          <w:szCs w:val="24"/>
        </w:rPr>
        <w:t xml:space="preserve"> to leave the court. If you give up too </w:t>
      </w:r>
      <w:proofErr w:type="gramStart"/>
      <w:r>
        <w:rPr>
          <w:rFonts w:ascii="Times New Roman" w:eastAsia="Times New Roman" w:hAnsi="Times New Roman" w:cs="Times New Roman"/>
          <w:color w:val="000000"/>
          <w:sz w:val="24"/>
          <w:szCs w:val="24"/>
        </w:rPr>
        <w:t>easily</w:t>
      </w:r>
      <w:proofErr w:type="gramEnd"/>
      <w:r>
        <w:rPr>
          <w:rFonts w:ascii="Times New Roman" w:eastAsia="Times New Roman" w:hAnsi="Times New Roman" w:cs="Times New Roman"/>
          <w:color w:val="000000"/>
          <w:sz w:val="24"/>
          <w:szCs w:val="24"/>
        </w:rPr>
        <w:t xml:space="preserve"> they can get you for </w:t>
      </w:r>
      <w:r>
        <w:rPr>
          <w:rFonts w:ascii="Times New Roman" w:eastAsia="Times New Roman" w:hAnsi="Times New Roman" w:cs="Times New Roman"/>
          <w:sz w:val="24"/>
          <w:szCs w:val="24"/>
        </w:rPr>
        <w:t>contempt</w:t>
      </w:r>
      <w:r>
        <w:rPr>
          <w:rFonts w:ascii="Times New Roman" w:eastAsia="Times New Roman" w:hAnsi="Times New Roman" w:cs="Times New Roman"/>
          <w:color w:val="000000"/>
          <w:sz w:val="24"/>
          <w:szCs w:val="24"/>
        </w:rPr>
        <w:t xml:space="preserve"> ONLY to get you to give up your positions. Be ready f</w:t>
      </w:r>
      <w:r>
        <w:rPr>
          <w:rFonts w:ascii="Times New Roman" w:eastAsia="Times New Roman" w:hAnsi="Times New Roman" w:cs="Times New Roman"/>
          <w:color w:val="000000"/>
          <w:sz w:val="24"/>
          <w:szCs w:val="24"/>
        </w:rPr>
        <w:t xml:space="preserve">or that. A few </w:t>
      </w:r>
      <w:proofErr w:type="gramStart"/>
      <w:r>
        <w:rPr>
          <w:rFonts w:ascii="Times New Roman" w:eastAsia="Times New Roman" w:hAnsi="Times New Roman" w:cs="Times New Roman"/>
          <w:color w:val="000000"/>
          <w:sz w:val="24"/>
          <w:szCs w:val="24"/>
        </w:rPr>
        <w:t>day</w:t>
      </w:r>
      <w:proofErr w:type="gramEnd"/>
      <w:r>
        <w:rPr>
          <w:rFonts w:ascii="Times New Roman" w:eastAsia="Times New Roman" w:hAnsi="Times New Roman" w:cs="Times New Roman"/>
          <w:color w:val="000000"/>
          <w:sz w:val="24"/>
          <w:szCs w:val="24"/>
        </w:rPr>
        <w:t xml:space="preserve"> in jail is better than years or litigation or </w:t>
      </w:r>
      <w:r>
        <w:rPr>
          <w:rFonts w:ascii="Times New Roman" w:eastAsia="Times New Roman" w:hAnsi="Times New Roman" w:cs="Times New Roman"/>
          <w:sz w:val="24"/>
          <w:szCs w:val="24"/>
        </w:rPr>
        <w:t xml:space="preserve">worse. </w:t>
      </w:r>
      <w:r>
        <w:rPr>
          <w:rFonts w:ascii="Times New Roman" w:eastAsia="Times New Roman" w:hAnsi="Times New Roman" w:cs="Times New Roman"/>
          <w:color w:val="000000"/>
          <w:sz w:val="24"/>
          <w:szCs w:val="24"/>
        </w:rPr>
        <w:t xml:space="preserve">When they see this </w:t>
      </w:r>
      <w:proofErr w:type="gramStart"/>
      <w:r>
        <w:rPr>
          <w:rFonts w:ascii="Times New Roman" w:eastAsia="Times New Roman" w:hAnsi="Times New Roman" w:cs="Times New Roman"/>
          <w:color w:val="000000"/>
          <w:sz w:val="24"/>
          <w:szCs w:val="24"/>
        </w:rPr>
        <w:t>life</w:t>
      </w:r>
      <w:proofErr w:type="gramEnd"/>
      <w:r>
        <w:rPr>
          <w:rFonts w:ascii="Times New Roman" w:eastAsia="Times New Roman" w:hAnsi="Times New Roman" w:cs="Times New Roman"/>
          <w:color w:val="000000"/>
          <w:sz w:val="24"/>
          <w:szCs w:val="24"/>
        </w:rPr>
        <w:t xml:space="preserve"> changing event using subrogation now</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hanging over their head (by making them liable), they may schedule you to the end of the day, so others will not see this process. This </w:t>
      </w:r>
      <w:r>
        <w:rPr>
          <w:rFonts w:ascii="Times New Roman" w:eastAsia="Times New Roman" w:hAnsi="Times New Roman" w:cs="Times New Roman"/>
          <w:sz w:val="24"/>
          <w:szCs w:val="24"/>
        </w:rPr>
        <w:t>rescheduling</w:t>
      </w:r>
      <w:r>
        <w:rPr>
          <w:rFonts w:ascii="Times New Roman" w:eastAsia="Times New Roman" w:hAnsi="Times New Roman" w:cs="Times New Roman"/>
          <w:color w:val="000000"/>
          <w:sz w:val="24"/>
          <w:szCs w:val="24"/>
        </w:rPr>
        <w:t xml:space="preserve"> to the end game happens a lot. After </w:t>
      </w:r>
      <w:r>
        <w:rPr>
          <w:rFonts w:ascii="Times New Roman" w:eastAsia="Times New Roman" w:hAnsi="Times New Roman" w:cs="Times New Roman"/>
          <w:sz w:val="24"/>
          <w:szCs w:val="24"/>
        </w:rPr>
        <w:t>one reported event</w:t>
      </w:r>
      <w:r>
        <w:rPr>
          <w:rFonts w:ascii="Times New Roman" w:eastAsia="Times New Roman" w:hAnsi="Times New Roman" w:cs="Times New Roman"/>
          <w:color w:val="000000"/>
          <w:sz w:val="24"/>
          <w:szCs w:val="24"/>
        </w:rPr>
        <w:t xml:space="preserve"> like this, the judge told everyone to go home, and </w:t>
      </w:r>
      <w:r>
        <w:rPr>
          <w:rFonts w:ascii="Times New Roman" w:eastAsia="Times New Roman" w:hAnsi="Times New Roman" w:cs="Times New Roman"/>
          <w:color w:val="000000"/>
          <w:sz w:val="24"/>
          <w:szCs w:val="24"/>
        </w:rPr>
        <w:t xml:space="preserve">he closed court for the day. Said the court will not open until the next day, he then left the court. We also have audio testimonials of this being used. </w:t>
      </w:r>
    </w:p>
    <w:p w14:paraId="5C6217CE"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Always be ready for some push back or avoidance of the issue.</w:t>
      </w:r>
      <w:r>
        <w:rPr>
          <w:rFonts w:ascii="Times New Roman" w:eastAsia="Times New Roman" w:hAnsi="Times New Roman" w:cs="Times New Roman"/>
          <w:color w:val="000000"/>
          <w:sz w:val="24"/>
          <w:szCs w:val="24"/>
        </w:rPr>
        <w:t xml:space="preserve"> Stay on these main points above, and politely remind them </w:t>
      </w:r>
      <w:r>
        <w:rPr>
          <w:rFonts w:ascii="Times New Roman" w:eastAsia="Times New Roman" w:hAnsi="Times New Roman" w:cs="Times New Roman"/>
          <w:b/>
          <w:i/>
          <w:color w:val="000000"/>
          <w:sz w:val="24"/>
          <w:szCs w:val="24"/>
        </w:rPr>
        <w:t>we cannot proceed until these issues are addressed</w:t>
      </w:r>
      <w:r>
        <w:rPr>
          <w:rFonts w:ascii="Times New Roman" w:eastAsia="Times New Roman" w:hAnsi="Times New Roman" w:cs="Times New Roman"/>
          <w:color w:val="000000"/>
          <w:sz w:val="24"/>
          <w:szCs w:val="24"/>
        </w:rPr>
        <w:t xml:space="preserve">. It may not be fatal to do this later in a case </w:t>
      </w:r>
      <w:proofErr w:type="gramStart"/>
      <w:r>
        <w:rPr>
          <w:rFonts w:ascii="Times New Roman" w:eastAsia="Times New Roman" w:hAnsi="Times New Roman" w:cs="Times New Roman"/>
          <w:color w:val="000000"/>
          <w:sz w:val="24"/>
          <w:szCs w:val="24"/>
        </w:rPr>
        <w:t>appearance, but</w:t>
      </w:r>
      <w:proofErr w:type="gramEnd"/>
      <w:r>
        <w:rPr>
          <w:rFonts w:ascii="Times New Roman" w:eastAsia="Times New Roman" w:hAnsi="Times New Roman" w:cs="Times New Roman"/>
          <w:color w:val="000000"/>
          <w:sz w:val="24"/>
          <w:szCs w:val="24"/>
        </w:rPr>
        <w:t xml:space="preserve"> do it at the earliest</w:t>
      </w:r>
      <w:r>
        <w:rPr>
          <w:rFonts w:ascii="Times New Roman" w:eastAsia="Times New Roman" w:hAnsi="Times New Roman" w:cs="Times New Roman"/>
          <w:color w:val="000000"/>
          <w:sz w:val="24"/>
          <w:szCs w:val="24"/>
        </w:rPr>
        <w:t xml:space="preserve"> possible time get this on the record. The judge WILL likely try to move on to other proceedings or get you engaged in other things or issues, so be ready for them to </w:t>
      </w:r>
      <w:r>
        <w:rPr>
          <w:rFonts w:ascii="Times New Roman" w:eastAsia="Times New Roman" w:hAnsi="Times New Roman" w:cs="Times New Roman"/>
          <w:i/>
          <w:color w:val="000000"/>
          <w:sz w:val="24"/>
          <w:szCs w:val="24"/>
        </w:rPr>
        <w:t>distract and dissuade</w:t>
      </w:r>
      <w:r>
        <w:rPr>
          <w:rFonts w:ascii="Times New Roman" w:eastAsia="Times New Roman" w:hAnsi="Times New Roman" w:cs="Times New Roman"/>
          <w:color w:val="000000"/>
          <w:sz w:val="24"/>
          <w:szCs w:val="24"/>
        </w:rPr>
        <w:t xml:space="preserve"> you. Get these items resolved and </w:t>
      </w:r>
      <w:r>
        <w:rPr>
          <w:rFonts w:ascii="Times New Roman" w:eastAsia="Times New Roman" w:hAnsi="Times New Roman" w:cs="Times New Roman"/>
          <w:i/>
          <w:color w:val="000000"/>
          <w:sz w:val="24"/>
          <w:szCs w:val="24"/>
        </w:rPr>
        <w:t xml:space="preserve">stay on point </w:t>
      </w:r>
      <w:r>
        <w:rPr>
          <w:rFonts w:ascii="Times New Roman" w:eastAsia="Times New Roman" w:hAnsi="Times New Roman" w:cs="Times New Roman"/>
          <w:color w:val="000000"/>
          <w:sz w:val="24"/>
          <w:szCs w:val="24"/>
        </w:rPr>
        <w:t>to close the deal i</w:t>
      </w:r>
      <w:r>
        <w:rPr>
          <w:rFonts w:ascii="Times New Roman" w:eastAsia="Times New Roman" w:hAnsi="Times New Roman" w:cs="Times New Roman"/>
          <w:color w:val="000000"/>
          <w:sz w:val="24"/>
          <w:szCs w:val="24"/>
        </w:rPr>
        <w:t xml:space="preserve">n a few moments. </w:t>
      </w:r>
    </w:p>
    <w:p w14:paraId="5C6217CF"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If you did utilize an attorney, tell them you intend to write a letter privately to the judge and ask them to submit your demand. But it’s better if you speak the words. It is FAR more powerful if you say it. </w:t>
      </w:r>
    </w:p>
    <w:p w14:paraId="5C6217D0"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If they do push you into get</w:t>
      </w:r>
      <w:r>
        <w:rPr>
          <w:rFonts w:ascii="Times New Roman" w:eastAsia="Times New Roman" w:hAnsi="Times New Roman" w:cs="Times New Roman"/>
          <w:b/>
          <w:color w:val="000000"/>
          <w:sz w:val="24"/>
          <w:szCs w:val="24"/>
        </w:rPr>
        <w:t>ting a public defender or a private attorney or you seem stuck</w:t>
      </w:r>
      <w:r>
        <w:rPr>
          <w:rFonts w:ascii="Times New Roman" w:eastAsia="Times New Roman" w:hAnsi="Times New Roman" w:cs="Times New Roman"/>
          <w:color w:val="000000"/>
          <w:sz w:val="24"/>
          <w:szCs w:val="24"/>
        </w:rPr>
        <w:t>, and i</w:t>
      </w:r>
      <w:r>
        <w:rPr>
          <w:rFonts w:ascii="Times New Roman" w:eastAsia="Times New Roman" w:hAnsi="Times New Roman" w:cs="Times New Roman"/>
          <w:sz w:val="24"/>
          <w:szCs w:val="24"/>
        </w:rPr>
        <w:t xml:space="preserve">t is a criminal charge only, </w:t>
      </w:r>
      <w:r>
        <w:rPr>
          <w:rFonts w:ascii="Times New Roman" w:eastAsia="Times New Roman" w:hAnsi="Times New Roman" w:cs="Times New Roman"/>
          <w:color w:val="000000"/>
          <w:sz w:val="24"/>
          <w:szCs w:val="24"/>
        </w:rPr>
        <w:t xml:space="preserve">in that case accept the public defender then look into </w:t>
      </w:r>
      <w:r>
        <w:rPr>
          <w:rFonts w:ascii="Times New Roman" w:eastAsia="Times New Roman" w:hAnsi="Times New Roman" w:cs="Times New Roman"/>
          <w:sz w:val="24"/>
          <w:szCs w:val="24"/>
        </w:rPr>
        <w:t>upgrading</w:t>
      </w:r>
      <w:r>
        <w:rPr>
          <w:rFonts w:ascii="Times New Roman" w:eastAsia="Times New Roman" w:hAnsi="Times New Roman" w:cs="Times New Roman"/>
          <w:color w:val="000000"/>
          <w:sz w:val="24"/>
          <w:szCs w:val="24"/>
        </w:rPr>
        <w:t xml:space="preserve"> the optional completely separate </w:t>
      </w:r>
      <w:r>
        <w:rPr>
          <w:rFonts w:ascii="Times New Roman" w:eastAsia="Times New Roman" w:hAnsi="Times New Roman" w:cs="Times New Roman"/>
          <w:sz w:val="24"/>
          <w:szCs w:val="24"/>
        </w:rPr>
        <w:t>criminal</w:t>
      </w:r>
      <w:r>
        <w:rPr>
          <w:rFonts w:ascii="Times New Roman" w:eastAsia="Times New Roman" w:hAnsi="Times New Roman" w:cs="Times New Roman"/>
          <w:color w:val="000000"/>
          <w:sz w:val="24"/>
          <w:szCs w:val="24"/>
        </w:rPr>
        <w:t xml:space="preserve"> case method found at </w:t>
      </w:r>
      <w:hyperlink r:id="rId8">
        <w:r>
          <w:rPr>
            <w:rFonts w:ascii="Times New Roman" w:eastAsia="Times New Roman" w:hAnsi="Times New Roman" w:cs="Times New Roman"/>
            <w:b/>
            <w:color w:val="0563C1"/>
            <w:sz w:val="24"/>
            <w:szCs w:val="24"/>
            <w:u w:val="single"/>
          </w:rPr>
          <w:t>http://youarelaw.org/slamdunk</w:t>
        </w:r>
      </w:hyperlink>
      <w:r>
        <w:rPr>
          <w:rFonts w:ascii="Times New Roman" w:eastAsia="Times New Roman" w:hAnsi="Times New Roman" w:cs="Times New Roman"/>
          <w:color w:val="000000"/>
          <w:sz w:val="24"/>
          <w:szCs w:val="24"/>
        </w:rPr>
        <w:t xml:space="preserve"> - for an ongoing way to kick the case out (extra private coaching fees apply). You can still come back and do this </w:t>
      </w:r>
      <w:proofErr w:type="gramStart"/>
      <w:r>
        <w:rPr>
          <w:rFonts w:ascii="Times New Roman" w:eastAsia="Times New Roman" w:hAnsi="Times New Roman" w:cs="Times New Roman"/>
          <w:color w:val="000000"/>
          <w:sz w:val="24"/>
          <w:szCs w:val="24"/>
        </w:rPr>
        <w:t>again, but</w:t>
      </w:r>
      <w:proofErr w:type="gramEnd"/>
      <w:r>
        <w:rPr>
          <w:rFonts w:ascii="Times New Roman" w:eastAsia="Times New Roman" w:hAnsi="Times New Roman" w:cs="Times New Roman"/>
          <w:color w:val="000000"/>
          <w:sz w:val="24"/>
          <w:szCs w:val="24"/>
        </w:rPr>
        <w:t xml:space="preserve"> be sure YOU speak the words into the record.</w:t>
      </w:r>
    </w:p>
    <w:p w14:paraId="5C6217D1"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Also check out </w:t>
      </w:r>
      <w:hyperlink r:id="rId9">
        <w:r>
          <w:rPr>
            <w:rFonts w:ascii="Times New Roman" w:eastAsia="Times New Roman" w:hAnsi="Times New Roman" w:cs="Times New Roman"/>
            <w:b/>
            <w:color w:val="0563C1"/>
            <w:sz w:val="24"/>
            <w:szCs w:val="24"/>
            <w:u w:val="single"/>
          </w:rPr>
          <w:t>Premium Membership</w:t>
        </w:r>
      </w:hyperlink>
      <w:r>
        <w:rPr>
          <w:rFonts w:ascii="Times New Roman" w:eastAsia="Times New Roman" w:hAnsi="Times New Roman" w:cs="Times New Roman"/>
          <w:color w:val="000000"/>
          <w:sz w:val="24"/>
          <w:szCs w:val="24"/>
        </w:rPr>
        <w:t xml:space="preserve"> at </w:t>
      </w:r>
      <w:hyperlink r:id="rId10">
        <w:r>
          <w:rPr>
            <w:rFonts w:ascii="Times New Roman" w:eastAsia="Times New Roman" w:hAnsi="Times New Roman" w:cs="Times New Roman"/>
            <w:color w:val="0563C1"/>
            <w:sz w:val="24"/>
            <w:szCs w:val="24"/>
            <w:u w:val="single"/>
          </w:rPr>
          <w:t>www.Youarelaw.org</w:t>
        </w:r>
      </w:hyperlink>
      <w:r>
        <w:rPr>
          <w:rFonts w:ascii="Times New Roman" w:eastAsia="Times New Roman" w:hAnsi="Times New Roman" w:cs="Times New Roman"/>
          <w:color w:val="000000"/>
          <w:sz w:val="24"/>
          <w:szCs w:val="24"/>
        </w:rPr>
        <w:t xml:space="preserve"> for more ideas, if you are not a Premium Member yet.</w:t>
      </w:r>
    </w:p>
    <w:p w14:paraId="5C6217D2"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Ongoing knowledge if the KEY to handle jurisdictional and void judgement methods, and it i</w:t>
      </w:r>
      <w:r>
        <w:rPr>
          <w:rFonts w:ascii="Times New Roman" w:eastAsia="Times New Roman" w:hAnsi="Times New Roman" w:cs="Times New Roman"/>
          <w:color w:val="000000"/>
          <w:sz w:val="24"/>
          <w:szCs w:val="24"/>
        </w:rPr>
        <w:t xml:space="preserve">s still needed if using this method in case they railroad you. </w:t>
      </w:r>
    </w:p>
    <w:p w14:paraId="5C6217D3"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No one can make a guarantee to every situation</w:t>
      </w:r>
      <w:r>
        <w:rPr>
          <w:rFonts w:ascii="Times New Roman" w:eastAsia="Times New Roman" w:hAnsi="Times New Roman" w:cs="Times New Roman"/>
          <w:color w:val="000000"/>
          <w:sz w:val="24"/>
          <w:szCs w:val="24"/>
        </w:rPr>
        <w:t>, but if you understand the legal logic, this should work well. It will NOT likely work in criminal matters where a real damaged party or endanger</w:t>
      </w:r>
      <w:r>
        <w:rPr>
          <w:rFonts w:ascii="Times New Roman" w:eastAsia="Times New Roman" w:hAnsi="Times New Roman" w:cs="Times New Roman"/>
          <w:color w:val="000000"/>
          <w:sz w:val="24"/>
          <w:szCs w:val="24"/>
        </w:rPr>
        <w:t>ed party is involved. We do not support those who endanger others.</w:t>
      </w:r>
    </w:p>
    <w:p w14:paraId="5C6217D4" w14:textId="77777777" w:rsidR="0019043A" w:rsidRDefault="0019043A">
      <w:pPr>
        <w:pBdr>
          <w:top w:val="nil"/>
          <w:left w:val="nil"/>
          <w:bottom w:val="nil"/>
          <w:right w:val="nil"/>
          <w:between w:val="nil"/>
        </w:pBdr>
        <w:spacing w:before="100" w:after="100" w:line="240" w:lineRule="auto"/>
        <w:rPr>
          <w:rFonts w:ascii="Times New Roman" w:eastAsia="Times New Roman" w:hAnsi="Times New Roman" w:cs="Times New Roman"/>
          <w:sz w:val="24"/>
          <w:szCs w:val="24"/>
        </w:rPr>
      </w:pPr>
    </w:p>
    <w:p w14:paraId="5C6217D5"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b/>
          <w:color w:val="0000FF"/>
          <w:sz w:val="24"/>
          <w:szCs w:val="24"/>
        </w:rPr>
      </w:pPr>
      <w:r>
        <w:rPr>
          <w:rFonts w:ascii="Times New Roman" w:eastAsia="Times New Roman" w:hAnsi="Times New Roman" w:cs="Times New Roman"/>
          <w:b/>
          <w:color w:val="0000FF"/>
          <w:sz w:val="24"/>
          <w:szCs w:val="24"/>
        </w:rPr>
        <w:t>Not Legal Advice and None is Offered</w:t>
      </w:r>
    </w:p>
    <w:p w14:paraId="5C6217D6" w14:textId="77777777" w:rsidR="0019043A" w:rsidRDefault="0019043A">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p>
    <w:p w14:paraId="5C6217D7" w14:textId="77777777" w:rsidR="0019043A" w:rsidRDefault="00172AF4">
      <w:pPr>
        <w:pBdr>
          <w:top w:val="nil"/>
          <w:left w:val="nil"/>
          <w:bottom w:val="nil"/>
          <w:right w:val="nil"/>
          <w:between w:val="nil"/>
        </w:pBdr>
        <w:rPr>
          <w:rFonts w:ascii="Times New Roman" w:eastAsia="Times New Roman" w:hAnsi="Times New Roman" w:cs="Times New Roman"/>
          <w:color w:val="000000"/>
          <w:sz w:val="24"/>
          <w:szCs w:val="24"/>
        </w:rPr>
      </w:pPr>
      <w:r>
        <w:br w:type="page"/>
      </w:r>
      <w:r>
        <w:rPr>
          <w:rFonts w:ascii="Times New Roman" w:eastAsia="Times New Roman" w:hAnsi="Times New Roman" w:cs="Times New Roman"/>
          <w:noProof/>
          <w:color w:val="000000"/>
          <w:sz w:val="24"/>
          <w:szCs w:val="24"/>
        </w:rPr>
        <w:lastRenderedPageBreak/>
        <w:drawing>
          <wp:inline distT="0" distB="0" distL="114300" distR="114300" wp14:anchorId="5C6217EF" wp14:editId="5C6217F0">
            <wp:extent cx="5899404" cy="373227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899404" cy="3732276"/>
                    </a:xfrm>
                    <a:prstGeom prst="rect">
                      <a:avLst/>
                    </a:prstGeom>
                    <a:ln/>
                  </pic:spPr>
                </pic:pic>
              </a:graphicData>
            </a:graphic>
          </wp:inline>
        </w:drawing>
      </w:r>
    </w:p>
    <w:p w14:paraId="5C6217D8"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b/>
          <w:color w:val="002060"/>
          <w:sz w:val="32"/>
          <w:szCs w:val="32"/>
        </w:rPr>
      </w:pPr>
      <w:r>
        <w:rPr>
          <w:rFonts w:ascii="Times New Roman" w:eastAsia="Times New Roman" w:hAnsi="Times New Roman" w:cs="Times New Roman"/>
          <w:b/>
          <w:color w:val="002060"/>
          <w:sz w:val="32"/>
          <w:szCs w:val="32"/>
        </w:rPr>
        <w:t>The BIG LEGAL Remedy? Learn about Subrogation</w:t>
      </w:r>
    </w:p>
    <w:p w14:paraId="5C6217D9"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color w:val="002060"/>
          <w:sz w:val="28"/>
          <w:szCs w:val="28"/>
        </w:rPr>
      </w:pPr>
      <w:r>
        <w:rPr>
          <w:rFonts w:ascii="Times New Roman" w:eastAsia="Times New Roman" w:hAnsi="Times New Roman" w:cs="Times New Roman"/>
          <w:color w:val="002060"/>
          <w:sz w:val="28"/>
          <w:szCs w:val="28"/>
        </w:rPr>
        <w:t>Child Support – Lawsuits – Credit Cards – Mortgages - Tax – Criminal – Traffic?</w:t>
      </w:r>
    </w:p>
    <w:p w14:paraId="5C6217DA"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b/>
          <w:color w:val="002060"/>
          <w:sz w:val="24"/>
          <w:szCs w:val="24"/>
        </w:rPr>
      </w:pPr>
      <w:r>
        <w:rPr>
          <w:rFonts w:ascii="Times New Roman" w:eastAsia="Times New Roman" w:hAnsi="Times New Roman" w:cs="Times New Roman"/>
          <w:b/>
          <w:color w:val="002060"/>
          <w:sz w:val="24"/>
          <w:szCs w:val="24"/>
        </w:rPr>
        <w:t xml:space="preserve">Subrogation – Very important concept to understand as ALL court cases are </w:t>
      </w:r>
      <w:proofErr w:type="gramStart"/>
      <w:r>
        <w:rPr>
          <w:rFonts w:ascii="Times New Roman" w:eastAsia="Times New Roman" w:hAnsi="Times New Roman" w:cs="Times New Roman"/>
          <w:b/>
          <w:color w:val="002060"/>
          <w:sz w:val="24"/>
          <w:szCs w:val="24"/>
        </w:rPr>
        <w:t xml:space="preserve">actually </w:t>
      </w:r>
      <w:r>
        <w:rPr>
          <w:rFonts w:ascii="Times New Roman" w:eastAsia="Times New Roman" w:hAnsi="Times New Roman" w:cs="Times New Roman"/>
          <w:b/>
          <w:i/>
          <w:color w:val="002060"/>
          <w:sz w:val="24"/>
          <w:szCs w:val="24"/>
        </w:rPr>
        <w:t>commercial</w:t>
      </w:r>
      <w:proofErr w:type="gramEnd"/>
      <w:r>
        <w:rPr>
          <w:rFonts w:ascii="Times New Roman" w:eastAsia="Times New Roman" w:hAnsi="Times New Roman" w:cs="Times New Roman"/>
          <w:b/>
          <w:i/>
          <w:color w:val="002060"/>
          <w:sz w:val="24"/>
          <w:szCs w:val="24"/>
        </w:rPr>
        <w:t xml:space="preserve"> transactions</w:t>
      </w:r>
      <w:r>
        <w:rPr>
          <w:rFonts w:ascii="Times New Roman" w:eastAsia="Times New Roman" w:hAnsi="Times New Roman" w:cs="Times New Roman"/>
          <w:b/>
          <w:color w:val="002060"/>
          <w:sz w:val="24"/>
          <w:szCs w:val="24"/>
        </w:rPr>
        <w:t xml:space="preserve"> (even if criminal), and they make a claim to YOUR securities to settle the “charges” or claims, because you failed to.</w:t>
      </w:r>
    </w:p>
    <w:p w14:paraId="5C6217DB"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color w:val="0563C1"/>
          <w:sz w:val="24"/>
          <w:szCs w:val="24"/>
          <w:u w:val="single"/>
        </w:rPr>
      </w:pPr>
      <w:r>
        <w:rPr>
          <w:rFonts w:ascii="Times New Roman" w:eastAsia="Times New Roman" w:hAnsi="Times New Roman" w:cs="Times New Roman"/>
          <w:b/>
          <w:color w:val="000000"/>
          <w:sz w:val="24"/>
          <w:szCs w:val="24"/>
        </w:rPr>
        <w:t>What is SUBROGATION?</w:t>
      </w:r>
      <w:r>
        <w:rPr>
          <w:rFonts w:ascii="Times New Roman" w:eastAsia="Times New Roman" w:hAnsi="Times New Roman" w:cs="Times New Roman"/>
          <w:color w:val="000000"/>
          <w:sz w:val="24"/>
          <w:szCs w:val="24"/>
        </w:rPr>
        <w:t xml:space="preserve">  </w:t>
      </w:r>
      <w:hyperlink r:id="rId12">
        <w:r>
          <w:rPr>
            <w:rFonts w:ascii="Times New Roman" w:eastAsia="Times New Roman" w:hAnsi="Times New Roman" w:cs="Times New Roman"/>
            <w:color w:val="0563C1"/>
            <w:sz w:val="24"/>
            <w:szCs w:val="24"/>
            <w:u w:val="single"/>
          </w:rPr>
          <w:t>http://thelawdictionary.org/subrogation</w:t>
        </w:r>
      </w:hyperlink>
    </w:p>
    <w:p w14:paraId="5C6217DC"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The substitutio</w:t>
      </w:r>
      <w:r>
        <w:rPr>
          <w:rFonts w:ascii="Times New Roman" w:eastAsia="Times New Roman" w:hAnsi="Times New Roman" w:cs="Times New Roman"/>
          <w:b/>
          <w:color w:val="000000"/>
          <w:sz w:val="24"/>
          <w:szCs w:val="24"/>
        </w:rPr>
        <w:t xml:space="preserve">n of one thing for another, or of one person into the place of another with respect to rights, claims, or securities. </w:t>
      </w:r>
      <w:r>
        <w:rPr>
          <w:rFonts w:ascii="Times New Roman" w:eastAsia="Times New Roman" w:hAnsi="Times New Roman" w:cs="Times New Roman"/>
          <w:color w:val="000000"/>
          <w:sz w:val="24"/>
          <w:szCs w:val="24"/>
        </w:rPr>
        <w:t xml:space="preserve">Subrogation denotes the putting a third person who has paid a debt in the place of the creditor to whom he has paid it, so as that he may </w:t>
      </w:r>
      <w:r>
        <w:rPr>
          <w:rFonts w:ascii="Times New Roman" w:eastAsia="Times New Roman" w:hAnsi="Times New Roman" w:cs="Times New Roman"/>
          <w:color w:val="000000"/>
          <w:sz w:val="24"/>
          <w:szCs w:val="24"/>
        </w:rPr>
        <w:t xml:space="preserve">exercise against the debtor all SUBROGATION 1117 SUBSTANTIAL DAMAGES the rights which the creditor, if unpaid, might have done. Brown. The equity by which a person who is secondarily liable for a debt, and has paid it, is put in the place of the creditor, </w:t>
      </w:r>
      <w:r>
        <w:rPr>
          <w:rFonts w:ascii="Times New Roman" w:eastAsia="Times New Roman" w:hAnsi="Times New Roman" w:cs="Times New Roman"/>
          <w:color w:val="000000"/>
          <w:sz w:val="24"/>
          <w:szCs w:val="24"/>
        </w:rPr>
        <w:t xml:space="preserve">so as to entitle to make use of all the securities and remedies possessed by the creditor, in order to enforce the right of exoneration as against the principal debtor, or of contribution against others who are liable in the same rank as himself. </w:t>
      </w:r>
      <w:proofErr w:type="spellStart"/>
      <w:r>
        <w:rPr>
          <w:rFonts w:ascii="Times New Roman" w:eastAsia="Times New Roman" w:hAnsi="Times New Roman" w:cs="Times New Roman"/>
          <w:color w:val="000000"/>
          <w:sz w:val="24"/>
          <w:szCs w:val="24"/>
        </w:rPr>
        <w:t>Bisp</w:t>
      </w:r>
      <w:proofErr w:type="spellEnd"/>
      <w:r>
        <w:rPr>
          <w:rFonts w:ascii="Times New Roman" w:eastAsia="Times New Roman" w:hAnsi="Times New Roman" w:cs="Times New Roman"/>
          <w:color w:val="000000"/>
          <w:sz w:val="24"/>
          <w:szCs w:val="24"/>
        </w:rPr>
        <w:t>. Eq.</w:t>
      </w:r>
    </w:p>
    <w:p w14:paraId="5C6217DD"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color w:val="0563C1"/>
          <w:sz w:val="24"/>
          <w:szCs w:val="24"/>
          <w:u w:val="single"/>
        </w:rPr>
      </w:pPr>
      <w:r>
        <w:rPr>
          <w:rFonts w:ascii="Times New Roman" w:eastAsia="Times New Roman" w:hAnsi="Times New Roman" w:cs="Times New Roman"/>
          <w:b/>
          <w:color w:val="000000"/>
          <w:sz w:val="24"/>
          <w:szCs w:val="24"/>
        </w:rPr>
        <w:t>SUBROGATION</w:t>
      </w:r>
      <w:r>
        <w:rPr>
          <w:rFonts w:ascii="Times New Roman" w:eastAsia="Times New Roman" w:hAnsi="Times New Roman" w:cs="Times New Roman"/>
          <w:color w:val="000000"/>
          <w:sz w:val="24"/>
          <w:szCs w:val="24"/>
        </w:rPr>
        <w:t xml:space="preserve">  </w:t>
      </w:r>
      <w:hyperlink r:id="rId13">
        <w:r>
          <w:rPr>
            <w:rFonts w:ascii="Times New Roman" w:eastAsia="Times New Roman" w:hAnsi="Times New Roman" w:cs="Times New Roman"/>
            <w:color w:val="0563C1"/>
            <w:sz w:val="24"/>
            <w:szCs w:val="24"/>
            <w:u w:val="single"/>
          </w:rPr>
          <w:t>https://legal-dictionary.thefreedictionary.com/subrogation</w:t>
        </w:r>
      </w:hyperlink>
    </w:p>
    <w:p w14:paraId="5C6217DE"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The Substitution of one person in the place of another with reference to a lawful claim, demand, or right</w:t>
      </w:r>
      <w:r>
        <w:rPr>
          <w:rFonts w:ascii="Times New Roman" w:eastAsia="Times New Roman" w:hAnsi="Times New Roman" w:cs="Times New Roman"/>
          <w:color w:val="000000"/>
          <w:sz w:val="24"/>
          <w:szCs w:val="24"/>
        </w:rPr>
        <w:t>, so that he or she who is substituted succeeds to the rights of the other in relation to the debt or claim, and its rights, remedies, or Securities.</w:t>
      </w:r>
    </w:p>
    <w:p w14:paraId="5C6217DF"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w:t>
      </w:r>
      <w:r>
        <w:rPr>
          <w:rFonts w:ascii="Times New Roman" w:eastAsia="Times New Roman" w:hAnsi="Times New Roman" w:cs="Times New Roman"/>
          <w:b/>
          <w:color w:val="000000"/>
          <w:sz w:val="24"/>
          <w:szCs w:val="24"/>
        </w:rPr>
        <w:t>here are two types of subrogation</w:t>
      </w:r>
      <w:r>
        <w:rPr>
          <w:rFonts w:ascii="Times New Roman" w:eastAsia="Times New Roman" w:hAnsi="Times New Roman" w:cs="Times New Roman"/>
          <w:color w:val="000000"/>
          <w:sz w:val="24"/>
          <w:szCs w:val="24"/>
        </w:rPr>
        <w:t>: legal and conventional. Legal subrogation arises by operation of law, whereas conventional subrogation is a result of a contract.</w:t>
      </w:r>
    </w:p>
    <w:p w14:paraId="5C6217E0"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The purpose of subrogation is to </w:t>
      </w:r>
      <w:r>
        <w:rPr>
          <w:rFonts w:ascii="Times New Roman" w:eastAsia="Times New Roman" w:hAnsi="Times New Roman" w:cs="Times New Roman"/>
          <w:b/>
          <w:color w:val="000000"/>
          <w:sz w:val="24"/>
          <w:szCs w:val="24"/>
        </w:rPr>
        <w:t>compel the ultimate payment of a debt</w:t>
      </w:r>
      <w:r>
        <w:rPr>
          <w:rFonts w:ascii="Times New Roman" w:eastAsia="Times New Roman" w:hAnsi="Times New Roman" w:cs="Times New Roman"/>
          <w:color w:val="000000"/>
          <w:sz w:val="24"/>
          <w:szCs w:val="24"/>
        </w:rPr>
        <w:t xml:space="preserve"> by the party who, in</w:t>
      </w:r>
      <w:r>
        <w:rPr>
          <w:rFonts w:ascii="Times New Roman" w:eastAsia="Times New Roman" w:hAnsi="Times New Roman" w:cs="Times New Roman"/>
          <w:color w:val="000000"/>
          <w:sz w:val="24"/>
          <w:szCs w:val="24"/>
        </w:rPr>
        <w:t xml:space="preserve"> Equity and good conscience, should pay it. </w:t>
      </w:r>
      <w:r>
        <w:rPr>
          <w:rFonts w:ascii="Times New Roman" w:eastAsia="Times New Roman" w:hAnsi="Times New Roman" w:cs="Times New Roman"/>
          <w:b/>
          <w:color w:val="000000"/>
          <w:sz w:val="24"/>
          <w:szCs w:val="24"/>
        </w:rPr>
        <w:t>This subrogation is an equitable device used to avoid injustice.</w:t>
      </w:r>
    </w:p>
    <w:p w14:paraId="5C6217E1"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 xml:space="preserve">Legal subrogation takes place as a </w:t>
      </w:r>
      <w:r>
        <w:rPr>
          <w:rFonts w:ascii="Times New Roman" w:eastAsia="Times New Roman" w:hAnsi="Times New Roman" w:cs="Times New Roman"/>
          <w:b/>
          <w:i/>
          <w:color w:val="000000"/>
          <w:sz w:val="24"/>
          <w:szCs w:val="24"/>
        </w:rPr>
        <w:t>matter of equity</w:t>
      </w:r>
      <w:r>
        <w:rPr>
          <w:rFonts w:ascii="Times New Roman" w:eastAsia="Times New Roman" w:hAnsi="Times New Roman" w:cs="Times New Roman"/>
          <w:b/>
          <w:color w:val="000000"/>
          <w:sz w:val="24"/>
          <w:szCs w:val="24"/>
        </w:rPr>
        <w:t>, with or without an agreement.</w:t>
      </w:r>
      <w:r>
        <w:rPr>
          <w:rFonts w:ascii="Times New Roman" w:eastAsia="Times New Roman" w:hAnsi="Times New Roman" w:cs="Times New Roman"/>
          <w:color w:val="000000"/>
          <w:sz w:val="24"/>
          <w:szCs w:val="24"/>
        </w:rPr>
        <w:t xml:space="preserve"> The right of legal subrogation can be either modified or extingu</w:t>
      </w:r>
      <w:r>
        <w:rPr>
          <w:rFonts w:ascii="Times New Roman" w:eastAsia="Times New Roman" w:hAnsi="Times New Roman" w:cs="Times New Roman"/>
          <w:color w:val="000000"/>
          <w:sz w:val="24"/>
          <w:szCs w:val="24"/>
        </w:rPr>
        <w:t xml:space="preserve">ished through a contractual agreement. It cannot be used to displace a contract agreed upon by the parties. Conventional subrogation arises when one individual satisfies the debt of another as a result of a contractual agreement that provides that </w:t>
      </w:r>
      <w:r>
        <w:rPr>
          <w:rFonts w:ascii="Times New Roman" w:eastAsia="Times New Roman" w:hAnsi="Times New Roman" w:cs="Times New Roman"/>
          <w:i/>
          <w:color w:val="000000"/>
          <w:sz w:val="24"/>
          <w:szCs w:val="24"/>
        </w:rPr>
        <w:t>any claims or liens that exist as security for the debt be kept alive for the benefit of the party who pays the debt</w:t>
      </w:r>
      <w:r>
        <w:rPr>
          <w:rFonts w:ascii="Times New Roman" w:eastAsia="Times New Roman" w:hAnsi="Times New Roman" w:cs="Times New Roman"/>
          <w:color w:val="000000"/>
          <w:sz w:val="24"/>
          <w:szCs w:val="24"/>
        </w:rPr>
        <w:t xml:space="preserve">. It is necessary that the agreement be supported by consideration; however, it does not have to be in writing and can be either express or </w:t>
      </w:r>
      <w:r>
        <w:rPr>
          <w:rFonts w:ascii="Times New Roman" w:eastAsia="Times New Roman" w:hAnsi="Times New Roman" w:cs="Times New Roman"/>
          <w:color w:val="000000"/>
          <w:sz w:val="24"/>
          <w:szCs w:val="24"/>
        </w:rPr>
        <w:t xml:space="preserve">implied. </w:t>
      </w:r>
      <w:r>
        <w:rPr>
          <w:rFonts w:ascii="Times New Roman" w:eastAsia="Times New Roman" w:hAnsi="Times New Roman" w:cs="Times New Roman"/>
          <w:color w:val="000000"/>
          <w:sz w:val="24"/>
          <w:szCs w:val="24"/>
        </w:rPr>
        <w:br/>
      </w:r>
      <w:r>
        <w:rPr>
          <w:rFonts w:ascii="Times New Roman" w:eastAsia="Times New Roman" w:hAnsi="Times New Roman" w:cs="Times New Roman"/>
          <w:i/>
          <w:color w:val="000000"/>
          <w:sz w:val="24"/>
          <w:szCs w:val="24"/>
        </w:rPr>
        <w:t>(COMMENT: this is what you get yourself into in court)</w:t>
      </w:r>
    </w:p>
    <w:p w14:paraId="5C6217E2"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The facts of each case determine the issue of </w:t>
      </w:r>
      <w:proofErr w:type="gramStart"/>
      <w:r>
        <w:rPr>
          <w:rFonts w:ascii="Times New Roman" w:eastAsia="Times New Roman" w:hAnsi="Times New Roman" w:cs="Times New Roman"/>
          <w:color w:val="000000"/>
          <w:sz w:val="24"/>
          <w:szCs w:val="24"/>
        </w:rPr>
        <w:t>whether or not</w:t>
      </w:r>
      <w:proofErr w:type="gramEnd"/>
      <w:r>
        <w:rPr>
          <w:rFonts w:ascii="Times New Roman" w:eastAsia="Times New Roman" w:hAnsi="Times New Roman" w:cs="Times New Roman"/>
          <w:color w:val="000000"/>
          <w:sz w:val="24"/>
          <w:szCs w:val="24"/>
        </w:rPr>
        <w:t xml:space="preserve"> subrogation is applicable. In general, the remedy is broad enough to include every instance in which one party, who is not a mere </w:t>
      </w:r>
      <w:r>
        <w:rPr>
          <w:rFonts w:ascii="Times New Roman" w:eastAsia="Times New Roman" w:hAnsi="Times New Roman" w:cs="Times New Roman"/>
          <w:color w:val="000000"/>
          <w:sz w:val="24"/>
          <w:szCs w:val="24"/>
        </w:rPr>
        <w:t xml:space="preserve">volunteer, </w:t>
      </w:r>
      <w:r>
        <w:rPr>
          <w:rFonts w:ascii="Times New Roman" w:eastAsia="Times New Roman" w:hAnsi="Times New Roman" w:cs="Times New Roman"/>
          <w:i/>
          <w:color w:val="000000"/>
          <w:sz w:val="24"/>
          <w:szCs w:val="24"/>
        </w:rPr>
        <w:t>pays a debt</w:t>
      </w:r>
      <w:r>
        <w:rPr>
          <w:rFonts w:ascii="Times New Roman" w:eastAsia="Times New Roman" w:hAnsi="Times New Roman" w:cs="Times New Roman"/>
          <w:color w:val="000000"/>
          <w:sz w:val="24"/>
          <w:szCs w:val="24"/>
        </w:rPr>
        <w:t xml:space="preserve"> for which a second party is primarily liable and which, in equity and good conscience, should have been discharged by the second party. </w:t>
      </w:r>
      <w:r>
        <w:rPr>
          <w:rFonts w:ascii="Times New Roman" w:eastAsia="Times New Roman" w:hAnsi="Times New Roman" w:cs="Times New Roman"/>
          <w:b/>
          <w:color w:val="000000"/>
          <w:sz w:val="24"/>
          <w:szCs w:val="24"/>
        </w:rPr>
        <w:t>Subrogation is a highly favored remedy that the courts are inclined to extend and apply liberally</w:t>
      </w:r>
      <w:r>
        <w:rPr>
          <w:rFonts w:ascii="Times New Roman" w:eastAsia="Times New Roman" w:hAnsi="Times New Roman" w:cs="Times New Roman"/>
          <w:b/>
          <w:color w:val="000000"/>
          <w:sz w:val="24"/>
          <w:szCs w:val="24"/>
        </w:rPr>
        <w:t>.</w:t>
      </w:r>
    </w:p>
    <w:p w14:paraId="5C6217E3"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The ordinary equity maxims are applicable to subrogation, which is not permitted when there is an adequate legal remedy.</w:t>
      </w:r>
      <w:r>
        <w:rPr>
          <w:rFonts w:ascii="Times New Roman" w:eastAsia="Times New Roman" w:hAnsi="Times New Roman" w:cs="Times New Roman"/>
          <w:color w:val="000000"/>
          <w:sz w:val="24"/>
          <w:szCs w:val="24"/>
        </w:rPr>
        <w:t xml:space="preserve"> The plaintiff must come into court with clean hands, and the person who seeks equity must do equity. The remedy is </w:t>
      </w:r>
      <w:r>
        <w:rPr>
          <w:rFonts w:ascii="Times New Roman" w:eastAsia="Times New Roman" w:hAnsi="Times New Roman" w:cs="Times New Roman"/>
          <w:i/>
          <w:color w:val="000000"/>
          <w:sz w:val="24"/>
          <w:szCs w:val="24"/>
        </w:rPr>
        <w:t>not available</w:t>
      </w:r>
      <w:r>
        <w:rPr>
          <w:rFonts w:ascii="Times New Roman" w:eastAsia="Times New Roman" w:hAnsi="Times New Roman" w:cs="Times New Roman"/>
          <w:color w:val="000000"/>
          <w:sz w:val="24"/>
          <w:szCs w:val="24"/>
        </w:rPr>
        <w:t xml:space="preserve"> when</w:t>
      </w:r>
      <w:r>
        <w:rPr>
          <w:rFonts w:ascii="Times New Roman" w:eastAsia="Times New Roman" w:hAnsi="Times New Roman" w:cs="Times New Roman"/>
          <w:color w:val="000000"/>
          <w:sz w:val="24"/>
          <w:szCs w:val="24"/>
        </w:rPr>
        <w:t xml:space="preserve"> there are equal or superior equities in other individuals who are in opposition to the party seeking subrogation. </w:t>
      </w:r>
      <w:r>
        <w:rPr>
          <w:rFonts w:ascii="Times New Roman" w:eastAsia="Times New Roman" w:hAnsi="Times New Roman" w:cs="Times New Roman"/>
          <w:color w:val="000000"/>
          <w:sz w:val="24"/>
          <w:szCs w:val="24"/>
        </w:rPr>
        <w:br/>
      </w:r>
      <w:r>
        <w:rPr>
          <w:rFonts w:ascii="Times New Roman" w:eastAsia="Times New Roman" w:hAnsi="Times New Roman" w:cs="Times New Roman"/>
          <w:i/>
          <w:color w:val="000000"/>
          <w:sz w:val="24"/>
          <w:szCs w:val="24"/>
        </w:rPr>
        <w:t xml:space="preserve">The remedy is denied when the person seeking subrogation has interfered with the rights of others, committed Fraud, or been negligent. </w:t>
      </w:r>
    </w:p>
    <w:p w14:paraId="5C6217E4"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right to subrogation accrues upon payment of the debt. The </w:t>
      </w:r>
      <w:proofErr w:type="spellStart"/>
      <w:r>
        <w:rPr>
          <w:rFonts w:ascii="Times New Roman" w:eastAsia="Times New Roman" w:hAnsi="Times New Roman" w:cs="Times New Roman"/>
          <w:color w:val="000000"/>
          <w:sz w:val="24"/>
          <w:szCs w:val="24"/>
        </w:rPr>
        <w:t>subrogee</w:t>
      </w:r>
      <w:proofErr w:type="spellEnd"/>
      <w:r>
        <w:rPr>
          <w:rFonts w:ascii="Times New Roman" w:eastAsia="Times New Roman" w:hAnsi="Times New Roman" w:cs="Times New Roman"/>
          <w:color w:val="000000"/>
          <w:sz w:val="24"/>
          <w:szCs w:val="24"/>
        </w:rPr>
        <w:t xml:space="preserve"> is generally entitled to all the creditor's rights, privileges, priorities, remedies, and judgments and is subject only to whatever limitations and conditions were binding on the creditor.</w:t>
      </w:r>
      <w:r>
        <w:rPr>
          <w:rFonts w:ascii="Times New Roman" w:eastAsia="Times New Roman" w:hAnsi="Times New Roman" w:cs="Times New Roman"/>
          <w:color w:val="000000"/>
          <w:sz w:val="24"/>
          <w:szCs w:val="24"/>
        </w:rPr>
        <w:t xml:space="preserve"> He does not, however, have any more extensive rights than the creditor.</w:t>
      </w:r>
    </w:p>
    <w:p w14:paraId="5C6217E5"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i/>
          <w:color w:val="002060"/>
          <w:sz w:val="24"/>
          <w:szCs w:val="24"/>
        </w:rPr>
      </w:pPr>
      <w:r>
        <w:rPr>
          <w:rFonts w:ascii="Times New Roman" w:eastAsia="Times New Roman" w:hAnsi="Times New Roman" w:cs="Times New Roman"/>
          <w:i/>
          <w:color w:val="002060"/>
          <w:sz w:val="24"/>
          <w:szCs w:val="24"/>
        </w:rPr>
        <w:t>West's Encyclopedia of American Law, edition 2. Copyright 2008 The Gale Group, Inc. All rights reserved.</w:t>
      </w:r>
    </w:p>
    <w:p w14:paraId="5C6217E6" w14:textId="77777777" w:rsidR="0019043A" w:rsidRDefault="00172AF4">
      <w:pPr>
        <w:pBdr>
          <w:top w:val="nil"/>
          <w:left w:val="nil"/>
          <w:bottom w:val="nil"/>
          <w:right w:val="nil"/>
          <w:between w:val="nil"/>
        </w:pBdr>
        <w:spacing w:before="100" w:after="100" w:line="240" w:lineRule="auto"/>
        <w:jc w:val="center"/>
        <w:rPr>
          <w:b/>
          <w:color w:val="002060"/>
          <w:sz w:val="32"/>
          <w:szCs w:val="32"/>
        </w:rPr>
      </w:pPr>
      <w:r>
        <w:rPr>
          <w:b/>
          <w:color w:val="002060"/>
          <w:sz w:val="32"/>
          <w:szCs w:val="32"/>
        </w:rPr>
        <w:t>www.YouAreLaw.org</w:t>
      </w:r>
    </w:p>
    <w:p w14:paraId="5C6217E7" w14:textId="77777777" w:rsidR="0019043A" w:rsidRDefault="0019043A">
      <w:pPr>
        <w:pBdr>
          <w:top w:val="nil"/>
          <w:left w:val="nil"/>
          <w:bottom w:val="nil"/>
          <w:right w:val="nil"/>
          <w:between w:val="nil"/>
        </w:pBdr>
        <w:spacing w:before="100" w:after="100" w:line="240" w:lineRule="auto"/>
        <w:rPr>
          <w:b/>
          <w:color w:val="002060"/>
          <w:sz w:val="32"/>
          <w:szCs w:val="32"/>
        </w:rPr>
      </w:pPr>
    </w:p>
    <w:p w14:paraId="5C6217E8"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COMMENT:</w:t>
      </w:r>
    </w:p>
    <w:p w14:paraId="5C6217E9"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applies directly to any court “charge”, you have the highest equitable claim to matters involving your NAME estate which the court has made an account out of. Therefore, requiring the plaintiff/prosecutor to </w:t>
      </w:r>
      <w:r>
        <w:rPr>
          <w:rFonts w:ascii="Times New Roman" w:eastAsia="Times New Roman" w:hAnsi="Times New Roman" w:cs="Times New Roman"/>
          <w:i/>
          <w:color w:val="000000"/>
          <w:sz w:val="24"/>
          <w:szCs w:val="24"/>
        </w:rPr>
        <w:t xml:space="preserve">“certify your right to subrogation” </w:t>
      </w:r>
      <w:r>
        <w:rPr>
          <w:rFonts w:ascii="Times New Roman" w:eastAsia="Times New Roman" w:hAnsi="Times New Roman" w:cs="Times New Roman"/>
          <w:color w:val="000000"/>
          <w:sz w:val="24"/>
          <w:szCs w:val="24"/>
        </w:rPr>
        <w:t xml:space="preserve">is the </w:t>
      </w:r>
      <w:r>
        <w:rPr>
          <w:rFonts w:ascii="Times New Roman" w:eastAsia="Times New Roman" w:hAnsi="Times New Roman" w:cs="Times New Roman"/>
          <w:color w:val="000000"/>
          <w:sz w:val="24"/>
          <w:szCs w:val="24"/>
        </w:rPr>
        <w:t xml:space="preserve">right move.  </w:t>
      </w:r>
      <w:r>
        <w:rPr>
          <w:rFonts w:ascii="Times New Roman" w:eastAsia="Times New Roman" w:hAnsi="Times New Roman" w:cs="Times New Roman"/>
          <w:b/>
          <w:color w:val="000000"/>
          <w:sz w:val="24"/>
          <w:szCs w:val="24"/>
        </w:rPr>
        <w:t>Keep it THIS simple</w:t>
      </w:r>
      <w:r>
        <w:rPr>
          <w:rFonts w:ascii="Times New Roman" w:eastAsia="Times New Roman" w:hAnsi="Times New Roman" w:cs="Times New Roman"/>
          <w:color w:val="000000"/>
          <w:sz w:val="24"/>
          <w:szCs w:val="24"/>
        </w:rPr>
        <w:t xml:space="preserve">. This turns the tables, makes you plaintiff, and order them to settle the accounts (or you should order them after you ask). This has been tested live in court and is quite effective if you follow through. </w:t>
      </w:r>
    </w:p>
    <w:p w14:paraId="5C6217EA"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Optional idea</w:t>
      </w:r>
      <w:r>
        <w:rPr>
          <w:rFonts w:ascii="Times New Roman" w:eastAsia="Times New Roman" w:hAnsi="Times New Roman" w:cs="Times New Roman"/>
          <w:color w:val="000000"/>
          <w:sz w:val="24"/>
          <w:szCs w:val="24"/>
        </w:rPr>
        <w:t xml:space="preserve"> we have thought of trying - one MAY be able to </w:t>
      </w:r>
      <w:r>
        <w:rPr>
          <w:rFonts w:ascii="Times New Roman" w:eastAsia="Times New Roman" w:hAnsi="Times New Roman" w:cs="Times New Roman"/>
          <w:b/>
          <w:i/>
          <w:color w:val="000000"/>
          <w:sz w:val="24"/>
          <w:szCs w:val="24"/>
        </w:rPr>
        <w:t>write a private letter</w:t>
      </w:r>
      <w:r>
        <w:rPr>
          <w:rFonts w:ascii="Times New Roman" w:eastAsia="Times New Roman" w:hAnsi="Times New Roman" w:cs="Times New Roman"/>
          <w:color w:val="000000"/>
          <w:sz w:val="24"/>
          <w:szCs w:val="24"/>
        </w:rPr>
        <w:t xml:space="preserve"> to the judge as well simply asking: </w:t>
      </w:r>
    </w:p>
    <w:p w14:paraId="5C6217EB" w14:textId="77777777" w:rsidR="0019043A" w:rsidRDefault="00172AF4">
      <w:pPr>
        <w:pBdr>
          <w:top w:val="nil"/>
          <w:left w:val="nil"/>
          <w:bottom w:val="nil"/>
          <w:right w:val="nil"/>
          <w:between w:val="nil"/>
        </w:pBdr>
        <w:spacing w:before="100" w:after="100" w:line="240" w:lineRule="auto"/>
        <w:jc w:val="center"/>
        <w:rPr>
          <w:rFonts w:ascii="Times New Roman" w:eastAsia="Times New Roman" w:hAnsi="Times New Roman" w:cs="Times New Roman"/>
          <w:b/>
          <w:i/>
          <w:color w:val="002060"/>
          <w:sz w:val="24"/>
          <w:szCs w:val="24"/>
        </w:rPr>
      </w:pPr>
      <w:r>
        <w:rPr>
          <w:rFonts w:ascii="Times New Roman" w:eastAsia="Times New Roman" w:hAnsi="Times New Roman" w:cs="Times New Roman"/>
          <w:b/>
          <w:i/>
          <w:color w:val="002060"/>
          <w:sz w:val="24"/>
          <w:szCs w:val="24"/>
        </w:rPr>
        <w:t>Will the plaintiff (or prosecutor) certify my right of subrogation (do so in writing please)?</w:t>
      </w:r>
    </w:p>
    <w:p w14:paraId="5C6217EC"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If you already have an attorney show him what you plan to send to the judge. The attorney will likely run from this approach and discourage you, as it exposes the</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game</w:t>
      </w:r>
      <w:proofErr w:type="gramEnd"/>
      <w:r>
        <w:rPr>
          <w:rFonts w:ascii="Times New Roman" w:eastAsia="Times New Roman" w:hAnsi="Times New Roman" w:cs="Times New Roman"/>
          <w:color w:val="000000"/>
          <w:sz w:val="24"/>
          <w:szCs w:val="24"/>
        </w:rPr>
        <w:t xml:space="preserve"> they are all playing together. Then send this letter privately from you to the judge in chambers, </w:t>
      </w:r>
      <w:r>
        <w:rPr>
          <w:rFonts w:ascii="Times New Roman" w:eastAsia="Times New Roman" w:hAnsi="Times New Roman" w:cs="Times New Roman"/>
          <w:i/>
          <w:color w:val="000000"/>
          <w:sz w:val="24"/>
          <w:szCs w:val="24"/>
        </w:rPr>
        <w:t>signed as the living soul (LS)</w:t>
      </w:r>
      <w:r>
        <w:rPr>
          <w:rFonts w:ascii="Times New Roman" w:eastAsia="Times New Roman" w:hAnsi="Times New Roman" w:cs="Times New Roman"/>
          <w:color w:val="000000"/>
          <w:sz w:val="24"/>
          <w:szCs w:val="24"/>
        </w:rPr>
        <w:t xml:space="preserve">. </w:t>
      </w:r>
    </w:p>
    <w:p w14:paraId="5C6217ED" w14:textId="77777777" w:rsidR="0019043A" w:rsidRDefault="00172AF4">
      <w:pPr>
        <w:pBdr>
          <w:top w:val="nil"/>
          <w:left w:val="nil"/>
          <w:bottom w:val="nil"/>
          <w:right w:val="nil"/>
          <w:between w:val="nil"/>
        </w:pBdr>
        <w:spacing w:before="100" w:after="10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 not let them stop you from exercising this right to your right of subrogation, but you must demand it to get it.  Se</w:t>
      </w:r>
      <w:r>
        <w:rPr>
          <w:rFonts w:ascii="Times New Roman" w:eastAsia="Times New Roman" w:hAnsi="Times New Roman" w:cs="Times New Roman"/>
          <w:b/>
          <w:color w:val="000000"/>
          <w:sz w:val="24"/>
          <w:szCs w:val="24"/>
        </w:rPr>
        <w:t xml:space="preserve">veral testimonials, short 4 step script, and stories in the Premium Member area of  </w:t>
      </w:r>
    </w:p>
    <w:p w14:paraId="5C6217EE" w14:textId="77777777" w:rsidR="0019043A" w:rsidRDefault="00172AF4">
      <w:pPr>
        <w:pBdr>
          <w:top w:val="nil"/>
          <w:left w:val="nil"/>
          <w:bottom w:val="nil"/>
          <w:right w:val="nil"/>
          <w:between w:val="nil"/>
        </w:pBdr>
        <w:spacing w:before="100" w:after="100" w:line="240" w:lineRule="auto"/>
        <w:jc w:val="center"/>
        <w:rPr>
          <w:color w:val="0563C1"/>
          <w:sz w:val="32"/>
          <w:szCs w:val="32"/>
          <w:u w:val="single"/>
        </w:rPr>
      </w:pPr>
      <w:hyperlink r:id="rId14">
        <w:r>
          <w:rPr>
            <w:color w:val="0563C1"/>
            <w:sz w:val="32"/>
            <w:szCs w:val="32"/>
            <w:u w:val="single"/>
          </w:rPr>
          <w:t>www.Youarelaw.org</w:t>
        </w:r>
      </w:hyperlink>
    </w:p>
    <w:sectPr w:rsidR="0019043A">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D7CE3" w14:textId="77777777" w:rsidR="00172AF4" w:rsidRDefault="00172AF4" w:rsidP="00172AF4">
      <w:pPr>
        <w:spacing w:after="0" w:line="240" w:lineRule="auto"/>
      </w:pPr>
      <w:r>
        <w:separator/>
      </w:r>
    </w:p>
  </w:endnote>
  <w:endnote w:type="continuationSeparator" w:id="0">
    <w:p w14:paraId="13B21AE8" w14:textId="77777777" w:rsidR="00172AF4" w:rsidRDefault="00172AF4" w:rsidP="00172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86D58" w14:textId="77777777" w:rsidR="00172AF4" w:rsidRDefault="00172AF4" w:rsidP="00172AF4">
      <w:pPr>
        <w:spacing w:after="0" w:line="240" w:lineRule="auto"/>
      </w:pPr>
      <w:r>
        <w:separator/>
      </w:r>
    </w:p>
  </w:footnote>
  <w:footnote w:type="continuationSeparator" w:id="0">
    <w:p w14:paraId="117DBCA2" w14:textId="77777777" w:rsidR="00172AF4" w:rsidRDefault="00172AF4" w:rsidP="00172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2C6C70"/>
    <w:multiLevelType w:val="multilevel"/>
    <w:tmpl w:val="C34A7CCE"/>
    <w:lvl w:ilvl="0">
      <w:start w:val="1"/>
      <w:numFmt w:val="decimal"/>
      <w:lvlText w:val="%1."/>
      <w:lvlJc w:val="left"/>
      <w:pPr>
        <w:ind w:left="720" w:hanging="360"/>
      </w:pPr>
      <w:rPr>
        <w:rFonts w:ascii="Arial" w:eastAsia="Arial" w:hAnsi="Arial" w:cs="Arial"/>
        <w:color w:val="555555"/>
        <w:sz w:val="21"/>
        <w:szCs w:val="21"/>
        <w:u w:val="none"/>
      </w:rPr>
    </w:lvl>
    <w:lvl w:ilvl="1">
      <w:start w:val="1"/>
      <w:numFmt w:val="decimal"/>
      <w:lvlText w:val="%2."/>
      <w:lvlJc w:val="left"/>
      <w:pPr>
        <w:ind w:left="1440" w:hanging="360"/>
      </w:pPr>
      <w:rPr>
        <w:rFonts w:ascii="Arial" w:eastAsia="Arial" w:hAnsi="Arial" w:cs="Arial"/>
        <w:color w:val="555555"/>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9043A"/>
    <w:rsid w:val="00172AF4"/>
    <w:rsid w:val="0019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21784"/>
  <w15:docId w15:val="{8BFB1E94-A751-488D-A970-FDE8F249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paragraph" w:styleId="Header">
    <w:name w:val="header"/>
    <w:basedOn w:val="Normal"/>
    <w:link w:val="HeaderChar"/>
    <w:uiPriority w:val="99"/>
    <w:unhideWhenUsed/>
    <w:rsid w:val="00172A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AF4"/>
  </w:style>
  <w:style w:type="paragraph" w:styleId="Footer">
    <w:name w:val="footer"/>
    <w:basedOn w:val="Normal"/>
    <w:link w:val="FooterChar"/>
    <w:uiPriority w:val="99"/>
    <w:unhideWhenUsed/>
    <w:rsid w:val="00172A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youarelaw.org/slamdunk" TargetMode="External"/><Relationship Id="rId13" Type="http://schemas.openxmlformats.org/officeDocument/2006/relationships/hyperlink" Target="https://legal-dictionary.thefreedictionary.com/subrogation" TargetMode="External"/><Relationship Id="rId3" Type="http://schemas.openxmlformats.org/officeDocument/2006/relationships/settings" Target="settings.xml"/><Relationship Id="rId7" Type="http://schemas.openxmlformats.org/officeDocument/2006/relationships/hyperlink" Target="http://www.youarelaw.org" TargetMode="External"/><Relationship Id="rId12" Type="http://schemas.openxmlformats.org/officeDocument/2006/relationships/hyperlink" Target="http://thelawdictionary.org/subrog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arelaw.org"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http://www.youarela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3106</Words>
  <Characters>17706</Characters>
  <Application>Microsoft Office Word</Application>
  <DocSecurity>0</DocSecurity>
  <Lines>147</Lines>
  <Paragraphs>41</Paragraphs>
  <ScaleCrop>false</ScaleCrop>
  <Company/>
  <LinksUpToDate>false</LinksUpToDate>
  <CharactersWithSpaces>20771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TJ Marrs</cp:lastModifiedBy>
  <cp:revision>2</cp:revision>
  <dcterms:created xsi:type="dcterms:W3CDTF">2019-02-02T00:08:00Z</dcterms:created>
  <dcterms:modified xsi:type="dcterms:W3CDTF">2019-02-02T00:08:00Z</dcterms:modified>
</cp:coreProperties>
</file>