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24AF3" w14:textId="77777777" w:rsidR="00A24263" w:rsidRDefault="007C4DF3">
      <w:pPr>
        <w:jc w:val="center"/>
      </w:pPr>
      <w:r>
        <w:t xml:space="preserve">In </w:t>
      </w:r>
      <w:proofErr w:type="gramStart"/>
      <w:r>
        <w:t>The</w:t>
      </w:r>
      <w:proofErr w:type="gramEnd"/>
      <w:r>
        <w:t xml:space="preserve"> District Court of Freedom County</w:t>
      </w:r>
    </w:p>
    <w:p w14:paraId="26224AF4" w14:textId="77777777" w:rsidR="00A24263" w:rsidRDefault="007C4DF3">
      <w:pPr>
        <w:jc w:val="center"/>
      </w:pPr>
      <w:r>
        <w:t>State of Oklahoma</w:t>
      </w:r>
    </w:p>
    <w:p w14:paraId="26224AF5" w14:textId="77777777" w:rsidR="00A24263" w:rsidRDefault="00A24263">
      <w:pPr>
        <w:jc w:val="center"/>
      </w:pPr>
    </w:p>
    <w:p w14:paraId="26224AF6" w14:textId="77777777" w:rsidR="00A24263" w:rsidRDefault="007C4DF3">
      <w:r>
        <w:t xml:space="preserve">Joy </w:t>
      </w:r>
      <w:proofErr w:type="gramStart"/>
      <w:r>
        <w:t>In</w:t>
      </w:r>
      <w:proofErr w:type="gramEnd"/>
      <w:r>
        <w:t xml:space="preserve"> Living Free, a.k.a.</w:t>
      </w:r>
      <w:r>
        <w:tab/>
      </w:r>
      <w:r>
        <w:tab/>
        <w:t>)</w:t>
      </w:r>
    </w:p>
    <w:p w14:paraId="26224AF7" w14:textId="77777777" w:rsidR="00A24263" w:rsidRDefault="007C4DF3">
      <w:r>
        <w:tab/>
        <w:t xml:space="preserve">Joy L. </w:t>
      </w:r>
      <w:proofErr w:type="spellStart"/>
      <w:r>
        <w:t>Landwin</w:t>
      </w:r>
      <w:proofErr w:type="spellEnd"/>
      <w:r>
        <w:t>,</w:t>
      </w:r>
      <w:r>
        <w:tab/>
      </w:r>
      <w:r>
        <w:tab/>
        <w:t>)</w:t>
      </w:r>
    </w:p>
    <w:p w14:paraId="26224AF8" w14:textId="77777777" w:rsidR="00A24263" w:rsidRDefault="007C4DF3">
      <w:r>
        <w:t xml:space="preserve">   and </w:t>
      </w:r>
      <w:r>
        <w:tab/>
      </w:r>
      <w:r>
        <w:tab/>
      </w:r>
      <w:r>
        <w:tab/>
      </w:r>
      <w:r>
        <w:tab/>
      </w:r>
      <w:r>
        <w:tab/>
        <w:t>)</w:t>
      </w:r>
    </w:p>
    <w:p w14:paraId="26224AF9" w14:textId="77777777" w:rsidR="00A24263" w:rsidRDefault="007C4DF3">
      <w:r>
        <w:t>Jane Mary jones</w:t>
      </w:r>
      <w:r>
        <w:t>,</w:t>
      </w:r>
      <w:r>
        <w:tab/>
      </w:r>
      <w:r>
        <w:tab/>
      </w:r>
      <w:r>
        <w:tab/>
        <w:t>)</w:t>
      </w:r>
    </w:p>
    <w:p w14:paraId="26224AFA" w14:textId="77777777" w:rsidR="00A24263" w:rsidRDefault="007C4DF3">
      <w:pPr>
        <w:ind w:left="2880" w:firstLine="720"/>
      </w:pPr>
      <w:r>
        <w:t>)</w:t>
      </w:r>
    </w:p>
    <w:p w14:paraId="26224AFB" w14:textId="77777777" w:rsidR="00A24263" w:rsidRDefault="007C4DF3">
      <w:r>
        <w:t>Plaintiffs,</w:t>
      </w:r>
      <w:r>
        <w:tab/>
      </w:r>
      <w:r>
        <w:tab/>
      </w:r>
      <w:r>
        <w:tab/>
      </w:r>
      <w:r>
        <w:tab/>
        <w:t>)</w:t>
      </w:r>
    </w:p>
    <w:p w14:paraId="26224AFC" w14:textId="77777777" w:rsidR="00A24263" w:rsidRDefault="007C4DF3">
      <w:r>
        <w:tab/>
      </w:r>
      <w:r>
        <w:tab/>
      </w:r>
      <w:r>
        <w:tab/>
      </w:r>
      <w:r>
        <w:tab/>
      </w:r>
      <w:r>
        <w:tab/>
        <w:t xml:space="preserve">) </w:t>
      </w:r>
    </w:p>
    <w:p w14:paraId="26224AFD" w14:textId="77777777" w:rsidR="00A24263" w:rsidRDefault="007C4DF3">
      <w:r>
        <w:t>Vs.</w:t>
      </w:r>
      <w:r>
        <w:tab/>
      </w:r>
      <w:r>
        <w:tab/>
      </w:r>
      <w:r>
        <w:tab/>
      </w:r>
      <w:r>
        <w:tab/>
      </w:r>
      <w:r>
        <w:tab/>
        <w:t xml:space="preserve">) </w:t>
      </w:r>
      <w:r>
        <w:tab/>
        <w:t>No.</w:t>
      </w:r>
      <w:r>
        <w:rPr>
          <w:b/>
        </w:rPr>
        <w:t xml:space="preserve"> CJ-2011-0000</w:t>
      </w:r>
    </w:p>
    <w:p w14:paraId="26224AFE" w14:textId="77777777" w:rsidR="00A24263" w:rsidRDefault="007C4DF3">
      <w:r>
        <w:tab/>
      </w:r>
      <w:r>
        <w:tab/>
      </w:r>
      <w:r>
        <w:tab/>
      </w:r>
      <w:r>
        <w:tab/>
      </w:r>
      <w:r>
        <w:tab/>
        <w:t>)</w:t>
      </w:r>
    </w:p>
    <w:p w14:paraId="26224AFF" w14:textId="77777777" w:rsidR="00A24263" w:rsidRDefault="007C4DF3">
      <w:r>
        <w:t xml:space="preserve">The City of </w:t>
      </w:r>
      <w:proofErr w:type="spellStart"/>
      <w:r>
        <w:t>Elmtowne</w:t>
      </w:r>
      <w:proofErr w:type="spellEnd"/>
      <w:r>
        <w:t>, ex rel.</w:t>
      </w:r>
      <w:r>
        <w:tab/>
      </w:r>
      <w:r>
        <w:tab/>
        <w:t>)</w:t>
      </w:r>
    </w:p>
    <w:p w14:paraId="26224B00" w14:textId="77777777" w:rsidR="00A24263" w:rsidRDefault="007C4DF3">
      <w:pPr>
        <w:ind w:firstLine="720"/>
      </w:pPr>
      <w:r>
        <w:t xml:space="preserve">John </w:t>
      </w:r>
      <w:proofErr w:type="spellStart"/>
      <w:r>
        <w:t>Siddier</w:t>
      </w:r>
      <w:proofErr w:type="spellEnd"/>
      <w:r>
        <w:t>,</w:t>
      </w:r>
      <w:r>
        <w:tab/>
      </w:r>
      <w:r>
        <w:tab/>
      </w:r>
      <w:r>
        <w:tab/>
        <w:t>)</w:t>
      </w:r>
    </w:p>
    <w:p w14:paraId="26224B01" w14:textId="77777777" w:rsidR="00A24263" w:rsidRDefault="007C4DF3">
      <w:pPr>
        <w:ind w:firstLine="720"/>
      </w:pPr>
      <w:r>
        <w:t>Sandra Shimmer,</w:t>
      </w:r>
      <w:r>
        <w:tab/>
      </w:r>
      <w:r>
        <w:tab/>
        <w:t>)</w:t>
      </w:r>
    </w:p>
    <w:p w14:paraId="26224B02" w14:textId="77777777" w:rsidR="00A24263" w:rsidRDefault="007C4DF3">
      <w:pPr>
        <w:ind w:firstLine="720"/>
      </w:pPr>
      <w:r>
        <w:t>Phil Baby,</w:t>
      </w:r>
      <w:r>
        <w:tab/>
      </w:r>
      <w:r>
        <w:tab/>
      </w:r>
      <w:r>
        <w:tab/>
        <w:t>)</w:t>
      </w:r>
    </w:p>
    <w:p w14:paraId="26224B03" w14:textId="77777777" w:rsidR="00A24263" w:rsidRDefault="007C4DF3">
      <w:pPr>
        <w:rPr>
          <w:color w:val="000000"/>
        </w:rPr>
      </w:pPr>
      <w:r>
        <w:t xml:space="preserve"> </w:t>
      </w:r>
      <w:r>
        <w:tab/>
      </w:r>
      <w:r>
        <w:rPr>
          <w:color w:val="000000"/>
        </w:rPr>
        <w:t>Randy Shimmer,</w:t>
      </w:r>
      <w:r>
        <w:rPr>
          <w:color w:val="000000"/>
        </w:rPr>
        <w:tab/>
      </w:r>
      <w:r>
        <w:rPr>
          <w:color w:val="000000"/>
        </w:rPr>
        <w:tab/>
        <w:t>)</w:t>
      </w:r>
    </w:p>
    <w:p w14:paraId="26224B04" w14:textId="77777777" w:rsidR="00A24263" w:rsidRDefault="007C4DF3">
      <w:pPr>
        <w:ind w:firstLine="720"/>
        <w:rPr>
          <w:color w:val="000000"/>
        </w:rPr>
      </w:pPr>
      <w:r>
        <w:rPr>
          <w:color w:val="000000"/>
        </w:rPr>
        <w:t>Defendants.</w:t>
      </w:r>
      <w:r>
        <w:rPr>
          <w:color w:val="000000"/>
        </w:rPr>
        <w:tab/>
      </w:r>
      <w:r>
        <w:rPr>
          <w:color w:val="000000"/>
        </w:rPr>
        <w:tab/>
      </w:r>
      <w:r>
        <w:rPr>
          <w:color w:val="000000"/>
        </w:rPr>
        <w:tab/>
        <w:t>)</w:t>
      </w:r>
    </w:p>
    <w:p w14:paraId="26224B05" w14:textId="77777777" w:rsidR="00A24263" w:rsidRDefault="00A24263">
      <w:pPr>
        <w:ind w:firstLine="720"/>
        <w:rPr>
          <w:color w:val="000000"/>
        </w:rPr>
      </w:pPr>
    </w:p>
    <w:p w14:paraId="26224B06" w14:textId="77777777" w:rsidR="00A24263" w:rsidRDefault="00A24263">
      <w:pPr>
        <w:ind w:firstLine="720"/>
        <w:rPr>
          <w:color w:val="000000"/>
        </w:rPr>
      </w:pPr>
    </w:p>
    <w:p w14:paraId="26224B07" w14:textId="77777777" w:rsidR="00A24263" w:rsidRDefault="007C4DF3">
      <w:pPr>
        <w:pBdr>
          <w:top w:val="nil"/>
          <w:left w:val="nil"/>
          <w:bottom w:val="nil"/>
          <w:right w:val="nil"/>
          <w:between w:val="nil"/>
        </w:pBdr>
        <w:spacing w:before="100" w:after="100" w:line="360" w:lineRule="auto"/>
        <w:jc w:val="both"/>
        <w:rPr>
          <w:color w:val="000000"/>
          <w:u w:val="single"/>
        </w:rPr>
      </w:pPr>
      <w:r>
        <w:rPr>
          <w:color w:val="000000"/>
          <w:u w:val="single"/>
        </w:rPr>
        <w:t xml:space="preserve">Plaintiffs’, O.S. 12, Section 2201, notice to the Court and to the County of Freedom County and the City of </w:t>
      </w:r>
      <w:proofErr w:type="spellStart"/>
      <w:r>
        <w:rPr>
          <w:color w:val="000000"/>
          <w:u w:val="single"/>
        </w:rPr>
        <w:t>Elmtowne</w:t>
      </w:r>
      <w:proofErr w:type="spellEnd"/>
      <w:r>
        <w:rPr>
          <w:color w:val="000000"/>
          <w:u w:val="single"/>
        </w:rPr>
        <w:t xml:space="preserve"> of the County and the City’s duty to practice equitable subrogation</w:t>
      </w:r>
      <w:r>
        <w:rPr>
          <w:color w:val="000000"/>
          <w:u w:val="single"/>
          <w:vertAlign w:val="superscript"/>
        </w:rPr>
        <w:footnoteReference w:id="1"/>
      </w:r>
      <w:r>
        <w:rPr>
          <w:color w:val="000000"/>
          <w:u w:val="single"/>
        </w:rPr>
        <w:t xml:space="preserve"> as provided for at O.S. 51, Chapter 5, Section 160 to save the County </w:t>
      </w:r>
      <w:r>
        <w:rPr>
          <w:color w:val="000000"/>
          <w:u w:val="single"/>
        </w:rPr>
        <w:t>and City’s taxpayers litigation expenses and to avoid inheriting new governmental tort claims</w:t>
      </w:r>
    </w:p>
    <w:p w14:paraId="26224B08" w14:textId="77777777" w:rsidR="00A24263" w:rsidRDefault="007C4DF3">
      <w:pPr>
        <w:jc w:val="center"/>
        <w:rPr>
          <w:u w:val="single"/>
        </w:rPr>
      </w:pPr>
      <w:r>
        <w:rPr>
          <w:u w:val="single"/>
        </w:rPr>
        <w:t>First Notice</w:t>
      </w:r>
    </w:p>
    <w:p w14:paraId="26224B09" w14:textId="77777777" w:rsidR="00A24263" w:rsidRDefault="00A24263">
      <w:pPr>
        <w:rPr>
          <w:u w:val="single"/>
        </w:rPr>
      </w:pPr>
    </w:p>
    <w:p w14:paraId="26224B0A" w14:textId="583413AF" w:rsidR="00A24263" w:rsidRDefault="007C4DF3">
      <w:pPr>
        <w:spacing w:line="480" w:lineRule="auto"/>
        <w:jc w:val="both"/>
      </w:pPr>
      <w:r>
        <w:tab/>
        <w:t xml:space="preserve">1. Oklahoma State Title 51, Chapter 5, Section 160 empowers the </w:t>
      </w:r>
      <w:r>
        <w:t xml:space="preserve">County of Freedom County and the City of </w:t>
      </w:r>
      <w:proofErr w:type="spellStart"/>
      <w:r>
        <w:t>Elmtowne</w:t>
      </w:r>
      <w:proofErr w:type="spellEnd"/>
      <w:r>
        <w:t xml:space="preserve"> to practice </w:t>
      </w:r>
      <w:r>
        <w:rPr>
          <w:i/>
        </w:rPr>
        <w:t>equitable subrogatio</w:t>
      </w:r>
      <w:r>
        <w:rPr>
          <w:i/>
        </w:rPr>
        <w:t xml:space="preserve">n. </w:t>
      </w:r>
      <w:r>
        <w:t xml:space="preserve">The County of Freedom County and the City of </w:t>
      </w:r>
      <w:proofErr w:type="spellStart"/>
      <w:r>
        <w:t>Elmtowne</w:t>
      </w:r>
      <w:proofErr w:type="spellEnd"/>
      <w:r>
        <w:t xml:space="preserve"> are </w:t>
      </w:r>
      <w:r>
        <w:rPr>
          <w:i/>
        </w:rPr>
        <w:t xml:space="preserve">statutorily- authorized </w:t>
      </w:r>
      <w:r>
        <w:t>to negotiate a settlement with these plaintiffs then recover from the individual defendants and avoid the costs of litigation which otherwise may continue for years with t</w:t>
      </w:r>
      <w:r>
        <w:t>he current counsel for both the County and City being verified as both dishonest and incompetent. Also, due to the incompetence of the County and City’s putative counsel, both the County and City have confessed that using the County’s and City’s police pow</w:t>
      </w:r>
      <w:r>
        <w:t xml:space="preserve">ers in a scheme of </w:t>
      </w:r>
      <w:r>
        <w:lastRenderedPageBreak/>
        <w:t xml:space="preserve">fraud and extortion constitutes the customs and </w:t>
      </w:r>
      <w:r>
        <w:t>policies</w:t>
      </w:r>
      <w:r>
        <w:t xml:space="preserve"> of Freedom County and the City of </w:t>
      </w:r>
      <w:proofErr w:type="spellStart"/>
      <w:r>
        <w:t>Elmtowne</w:t>
      </w:r>
      <w:proofErr w:type="spellEnd"/>
      <w:r>
        <w:rPr>
          <w:vertAlign w:val="superscript"/>
        </w:rPr>
        <w:footnoteReference w:id="2"/>
      </w:r>
      <w:r>
        <w:t xml:space="preserve"> – </w:t>
      </w:r>
      <w:r>
        <w:rPr>
          <w:b/>
        </w:rPr>
        <w:t xml:space="preserve">NOTE: The issues of </w:t>
      </w:r>
      <w:r>
        <w:rPr>
          <w:b/>
          <w:i/>
        </w:rPr>
        <w:t xml:space="preserve">customs and </w:t>
      </w:r>
      <w:r>
        <w:rPr>
          <w:b/>
          <w:i/>
        </w:rPr>
        <w:t>policies</w:t>
      </w:r>
      <w:r>
        <w:rPr>
          <w:b/>
          <w:i/>
        </w:rPr>
        <w:t xml:space="preserve"> thus confessed, the Court is deprived of authority to rule to the contrary absent: (a) newly discovered proof of fraud practiced by plaintiffs or (b) impeachment by showing by actual County and City records that there has absolutely been no participation </w:t>
      </w:r>
      <w:r>
        <w:rPr>
          <w:b/>
          <w:i/>
        </w:rPr>
        <w:t>by the County or City in using County or City resources to aid and abet arresting and imprisoning anyone to extort attorney fees or a money judgment, an absolute impossibility due to the undisputed testimony of these plaintiffs describing precisely how the</w:t>
      </w:r>
      <w:r>
        <w:rPr>
          <w:b/>
          <w:i/>
        </w:rPr>
        <w:t xml:space="preserve"> police powers of the County and the City were misused at least five times by the County and at least three times by the City, both constituting a pattern as recognized at 18 U.S.C. § 1964 - racketeering</w:t>
      </w:r>
      <w:r>
        <w:t>.</w:t>
      </w:r>
    </w:p>
    <w:p w14:paraId="26224B0C" w14:textId="77777777" w:rsidR="00A24263" w:rsidRDefault="007C4DF3">
      <w:pPr>
        <w:spacing w:line="480" w:lineRule="auto"/>
        <w:jc w:val="center"/>
        <w:rPr>
          <w:u w:val="single"/>
        </w:rPr>
      </w:pPr>
      <w:r>
        <w:rPr>
          <w:u w:val="single"/>
        </w:rPr>
        <w:t>Second notice</w:t>
      </w:r>
    </w:p>
    <w:p w14:paraId="26224B0D" w14:textId="77777777" w:rsidR="00A24263" w:rsidRDefault="007C4DF3">
      <w:pPr>
        <w:spacing w:line="480" w:lineRule="auto"/>
        <w:jc w:val="both"/>
      </w:pPr>
      <w:r>
        <w:tab/>
        <w:t>2. Oklahoma’s political subunits ha</w:t>
      </w:r>
      <w:r>
        <w:t xml:space="preserve">ve a </w:t>
      </w:r>
      <w:r>
        <w:rPr>
          <w:b/>
          <w:i/>
        </w:rPr>
        <w:t>statutory duty</w:t>
      </w:r>
      <w:r>
        <w:t xml:space="preserve"> found at O.S. 51.5 § 156, when </w:t>
      </w:r>
      <w:r>
        <w:t>notice</w:t>
      </w:r>
      <w:r>
        <w:t xml:space="preserve"> of intent to file a governmental tort claim, to conduct a diligent investigation of the validity of the claim.  Absent this </w:t>
      </w:r>
      <w:proofErr w:type="gramStart"/>
      <w:r>
        <w:t>proof,  both</w:t>
      </w:r>
      <w:proofErr w:type="gramEnd"/>
      <w:r>
        <w:t xml:space="preserve"> the County of Freedom County and the City of </w:t>
      </w:r>
      <w:proofErr w:type="spellStart"/>
      <w:r>
        <w:t>Elmtowne</w:t>
      </w:r>
      <w:proofErr w:type="spellEnd"/>
      <w:r>
        <w:t xml:space="preserve"> inherit</w:t>
      </w:r>
      <w:r>
        <w:t xml:space="preserve"> a NEW AND ADDITIONAL TORT CLAIM. REGARDLESS, a new tort claim has just </w:t>
      </w:r>
      <w:r>
        <w:t>attached</w:t>
      </w:r>
      <w:r>
        <w:t xml:space="preserve"> in reference to Freedom County Chief Deputy Clerk Timothy </w:t>
      </w:r>
      <w:proofErr w:type="spellStart"/>
      <w:r>
        <w:t>Toades</w:t>
      </w:r>
      <w:proofErr w:type="spellEnd"/>
      <w:r>
        <w:t xml:space="preserve">’ fraudulent mishandling of this petition and both the County and the City’s abuse of the taxpayers to pay for </w:t>
      </w:r>
      <w:r>
        <w:t>unauthorized legal representation.</w:t>
      </w:r>
    </w:p>
    <w:p w14:paraId="26224B0F" w14:textId="77777777" w:rsidR="00A24263" w:rsidRDefault="007C4DF3">
      <w:pPr>
        <w:spacing w:line="480" w:lineRule="auto"/>
        <w:jc w:val="center"/>
        <w:rPr>
          <w:u w:val="single"/>
        </w:rPr>
      </w:pPr>
      <w:r>
        <w:rPr>
          <w:u w:val="single"/>
        </w:rPr>
        <w:t>Conclusion</w:t>
      </w:r>
    </w:p>
    <w:p w14:paraId="26224B10" w14:textId="77777777" w:rsidR="00A24263" w:rsidRDefault="007C4DF3">
      <w:pPr>
        <w:spacing w:line="480" w:lineRule="auto"/>
        <w:jc w:val="both"/>
      </w:pPr>
      <w:r>
        <w:tab/>
        <w:t xml:space="preserve">3. Concern for the taxpayers of Freedom County and the City of </w:t>
      </w:r>
      <w:proofErr w:type="spellStart"/>
      <w:r>
        <w:t>Elmtowne</w:t>
      </w:r>
      <w:proofErr w:type="spellEnd"/>
      <w:r>
        <w:t xml:space="preserve"> in eliminating litigation costs and avoiding four new tort claims bears on the County of Freedom County and the City of </w:t>
      </w:r>
      <w:proofErr w:type="spellStart"/>
      <w:r>
        <w:t>Elmtowne</w:t>
      </w:r>
      <w:proofErr w:type="spellEnd"/>
      <w:r>
        <w:t xml:space="preserve"> to nego</w:t>
      </w:r>
      <w:r>
        <w:t xml:space="preserve">tiate a settlement with these plaintiffs </w:t>
      </w:r>
      <w:r>
        <w:lastRenderedPageBreak/>
        <w:t xml:space="preserve">ending all litigation arising from the practice of arresting and imprisoning to extort attorney fees and money judgments, then the County and the City recovering from culpable parties effectively </w:t>
      </w:r>
      <w:r>
        <w:rPr>
          <w:b/>
          <w:i/>
        </w:rPr>
        <w:t xml:space="preserve">zeroing out </w:t>
      </w:r>
      <w:r>
        <w:t>the Cou</w:t>
      </w:r>
      <w:r>
        <w:t>nty’s and the City’s liability ultimately costing the County and the City nothing. Also, a settlement will necessarily require aiding in the apprehension, trial, and punishment of all culpable individual defendants. Additionally, the taxpayers of Freedom C</w:t>
      </w:r>
      <w:r>
        <w:t xml:space="preserve">ounty, certainly including </w:t>
      </w:r>
      <w:proofErr w:type="spellStart"/>
      <w:r>
        <w:t>Elmtowne</w:t>
      </w:r>
      <w:proofErr w:type="spellEnd"/>
      <w:r>
        <w:t xml:space="preserve"> residents, shall benefit to the tune of approximately three hundred </w:t>
      </w:r>
      <w:r>
        <w:rPr>
          <w:b/>
          <w:u w:val="single"/>
        </w:rPr>
        <w:t>million</w:t>
      </w:r>
      <w:r>
        <w:t xml:space="preserve"> dollars by not having to build a new jail where an estimated 90% of the incarcerations are false. </w:t>
      </w:r>
      <w:bookmarkStart w:id="0" w:name="_GoBack"/>
      <w:bookmarkEnd w:id="0"/>
    </w:p>
    <w:p w14:paraId="26224B11" w14:textId="77777777" w:rsidR="00A24263" w:rsidRDefault="007C4DF3">
      <w:pPr>
        <w:ind w:left="2160" w:hanging="2160"/>
      </w:pPr>
      <w:r>
        <w:t xml:space="preserve">Prepared </w:t>
      </w:r>
    </w:p>
    <w:p w14:paraId="26224B12" w14:textId="77777777" w:rsidR="00A24263" w:rsidRDefault="007C4DF3">
      <w:pPr>
        <w:ind w:left="2160" w:hanging="2160"/>
      </w:pPr>
      <w:r>
        <w:t>and submitted by: _________________</w:t>
      </w:r>
      <w:r>
        <w:t>___________________________</w:t>
      </w:r>
    </w:p>
    <w:p w14:paraId="26224B13" w14:textId="77777777" w:rsidR="00A24263" w:rsidRDefault="007C4DF3">
      <w:r>
        <w:tab/>
      </w:r>
      <w:r>
        <w:tab/>
      </w:r>
      <w:r>
        <w:tab/>
        <w:t xml:space="preserve">    Joy </w:t>
      </w:r>
      <w:proofErr w:type="gramStart"/>
      <w:r>
        <w:t>In</w:t>
      </w:r>
      <w:proofErr w:type="gramEnd"/>
      <w:r>
        <w:t xml:space="preserve"> Living Free &amp; </w:t>
      </w:r>
      <w:r>
        <w:t>Jane Mary jones</w:t>
      </w:r>
    </w:p>
    <w:p w14:paraId="26224B14" w14:textId="77777777" w:rsidR="00A24263" w:rsidRDefault="007C4DF3">
      <w:r>
        <w:tab/>
      </w:r>
      <w:r>
        <w:tab/>
      </w:r>
      <w:r>
        <w:tab/>
        <w:t xml:space="preserve">    Oh </w:t>
      </w:r>
      <w:proofErr w:type="spellStart"/>
      <w:r>
        <w:t>Oh</w:t>
      </w:r>
      <w:proofErr w:type="spellEnd"/>
      <w:r>
        <w:t>!</w:t>
      </w:r>
    </w:p>
    <w:p w14:paraId="26224B15" w14:textId="77777777" w:rsidR="00A24263" w:rsidRDefault="007C4DF3">
      <w:r>
        <w:tab/>
      </w:r>
      <w:r>
        <w:tab/>
      </w:r>
      <w:r>
        <w:tab/>
        <w:t xml:space="preserve">    </w:t>
      </w:r>
      <w:proofErr w:type="spellStart"/>
      <w:r>
        <w:t>Elmtowne</w:t>
      </w:r>
      <w:proofErr w:type="spellEnd"/>
      <w:r>
        <w:t>, Oklahoma 00000</w:t>
      </w:r>
    </w:p>
    <w:p w14:paraId="26224B16" w14:textId="77777777" w:rsidR="00A24263" w:rsidRDefault="007C4DF3">
      <w:pPr>
        <w:ind w:left="2160" w:firstLine="720"/>
      </w:pPr>
      <w:r>
        <w:t>Phone</w:t>
      </w:r>
    </w:p>
    <w:p w14:paraId="26224B17" w14:textId="77777777" w:rsidR="00A24263" w:rsidRDefault="00A24263"/>
    <w:p w14:paraId="26224B18" w14:textId="77777777" w:rsidR="00A24263" w:rsidRDefault="00A24263">
      <w:pPr>
        <w:jc w:val="center"/>
        <w:rPr>
          <w:u w:val="single"/>
        </w:rPr>
      </w:pPr>
    </w:p>
    <w:p w14:paraId="26224B19" w14:textId="77777777" w:rsidR="00A24263" w:rsidRDefault="007C4DF3">
      <w:pPr>
        <w:jc w:val="center"/>
        <w:rPr>
          <w:u w:val="single"/>
        </w:rPr>
      </w:pPr>
      <w:r>
        <w:br w:type="page"/>
      </w:r>
    </w:p>
    <w:p w14:paraId="26224B1A" w14:textId="77777777" w:rsidR="00A24263" w:rsidRDefault="007C4DF3">
      <w:pPr>
        <w:jc w:val="center"/>
        <w:rPr>
          <w:u w:val="single"/>
        </w:rPr>
      </w:pPr>
      <w:r>
        <w:rPr>
          <w:u w:val="single"/>
        </w:rPr>
        <w:lastRenderedPageBreak/>
        <w:t>Certificate of mailing</w:t>
      </w:r>
    </w:p>
    <w:p w14:paraId="26224B1B" w14:textId="77777777" w:rsidR="00A24263" w:rsidRDefault="00A24263">
      <w:pPr>
        <w:jc w:val="center"/>
      </w:pPr>
    </w:p>
    <w:p w14:paraId="26224B1C" w14:textId="77777777" w:rsidR="00A24263" w:rsidRDefault="007C4DF3">
      <w:pPr>
        <w:spacing w:line="360" w:lineRule="auto"/>
        <w:jc w:val="both"/>
      </w:pPr>
      <w:r>
        <w:t xml:space="preserve">I, </w:t>
      </w:r>
      <w:r>
        <w:t>Jane Mary jones</w:t>
      </w:r>
      <w:r>
        <w:t>, certify that on May _____ of 201</w:t>
      </w:r>
      <w:r>
        <w:t>8</w:t>
      </w:r>
      <w:r>
        <w:t xml:space="preserve">, I mailed a true and correct copy of the above and foregoing judicial </w:t>
      </w:r>
      <w:proofErr w:type="gramStart"/>
      <w:r>
        <w:t>notice  to</w:t>
      </w:r>
      <w:proofErr w:type="gramEnd"/>
      <w:r>
        <w:t xml:space="preserve">: </w:t>
      </w:r>
    </w:p>
    <w:p w14:paraId="26224B1D" w14:textId="77777777" w:rsidR="00A24263" w:rsidRPr="00C81B44" w:rsidRDefault="007C4DF3">
      <w:pPr>
        <w:jc w:val="both"/>
        <w:rPr>
          <w:lang w:val="pt-BR"/>
        </w:rPr>
      </w:pPr>
      <w:r w:rsidRPr="00C81B44">
        <w:rPr>
          <w:lang w:val="pt-BR"/>
        </w:rPr>
        <w:t xml:space="preserve">Timothy </w:t>
      </w:r>
      <w:proofErr w:type="spellStart"/>
      <w:r w:rsidRPr="00C81B44">
        <w:rPr>
          <w:lang w:val="pt-BR"/>
        </w:rPr>
        <w:t>Toades</w:t>
      </w:r>
      <w:proofErr w:type="spellEnd"/>
    </w:p>
    <w:p w14:paraId="26224B1E" w14:textId="77777777" w:rsidR="00A24263" w:rsidRDefault="007C4DF3">
      <w:pPr>
        <w:jc w:val="both"/>
      </w:pPr>
      <w:r w:rsidRPr="00C81B44">
        <w:rPr>
          <w:lang w:val="pt-BR"/>
        </w:rPr>
        <w:t xml:space="preserve">C/O 320 Robert. </w:t>
      </w:r>
      <w:r>
        <w:t>S. Kerr Ave., #409</w:t>
      </w:r>
    </w:p>
    <w:p w14:paraId="26224B1F" w14:textId="77777777" w:rsidR="00A24263" w:rsidRDefault="007C4DF3">
      <w:pPr>
        <w:jc w:val="both"/>
      </w:pPr>
      <w:r>
        <w:t>Oklahoma City, OK 73102</w:t>
      </w:r>
    </w:p>
    <w:p w14:paraId="26224B20" w14:textId="77777777" w:rsidR="00A24263" w:rsidRDefault="007C4DF3">
      <w:pPr>
        <w:jc w:val="both"/>
      </w:pPr>
      <w:r>
        <w:t xml:space="preserve">David W. </w:t>
      </w:r>
      <w:proofErr w:type="spellStart"/>
      <w:r>
        <w:t>Jirk</w:t>
      </w:r>
      <w:proofErr w:type="spellEnd"/>
    </w:p>
    <w:p w14:paraId="26224B21" w14:textId="77777777" w:rsidR="00A24263" w:rsidRDefault="007C4DF3">
      <w:pPr>
        <w:jc w:val="both"/>
      </w:pPr>
      <w:r>
        <w:t>119 North Robinson, Suite 1200</w:t>
      </w:r>
    </w:p>
    <w:p w14:paraId="26224B22" w14:textId="77777777" w:rsidR="00A24263" w:rsidRDefault="007C4DF3">
      <w:pPr>
        <w:jc w:val="both"/>
      </w:pPr>
      <w:r>
        <w:t>Oklahoma City, Oklahoma 73102</w:t>
      </w:r>
    </w:p>
    <w:p w14:paraId="26224B23" w14:textId="77777777" w:rsidR="00A24263" w:rsidRDefault="00A24263">
      <w:pPr>
        <w:jc w:val="both"/>
      </w:pPr>
    </w:p>
    <w:p w14:paraId="26224B24" w14:textId="77777777" w:rsidR="00A24263" w:rsidRDefault="007C4DF3">
      <w:pPr>
        <w:jc w:val="both"/>
      </w:pPr>
      <w:r>
        <w:t xml:space="preserve">David </w:t>
      </w:r>
      <w:proofErr w:type="spellStart"/>
      <w:r>
        <w:t>Shamster</w:t>
      </w:r>
      <w:proofErr w:type="spellEnd"/>
    </w:p>
    <w:p w14:paraId="26224B25" w14:textId="77777777" w:rsidR="00A24263" w:rsidRDefault="007C4DF3">
      <w:pPr>
        <w:jc w:val="both"/>
      </w:pPr>
      <w:r>
        <w:t>C/o Joh</w:t>
      </w:r>
      <w:r>
        <w:t xml:space="preserve">n M. </w:t>
      </w:r>
      <w:proofErr w:type="spellStart"/>
      <w:r>
        <w:t>Slimsenat</w:t>
      </w:r>
      <w:proofErr w:type="spellEnd"/>
    </w:p>
    <w:p w14:paraId="26224B26" w14:textId="77777777" w:rsidR="00A24263" w:rsidRDefault="007C4DF3">
      <w:pPr>
        <w:jc w:val="both"/>
      </w:pPr>
      <w:r>
        <w:t>320 Robert S. Kerr, Room 505</w:t>
      </w:r>
    </w:p>
    <w:p w14:paraId="26224B27" w14:textId="77777777" w:rsidR="00A24263" w:rsidRDefault="007C4DF3">
      <w:pPr>
        <w:jc w:val="both"/>
      </w:pPr>
      <w:r>
        <w:t>Oklahoma City, Oklahoma 73102</w:t>
      </w:r>
    </w:p>
    <w:p w14:paraId="26224B28" w14:textId="77777777" w:rsidR="00A24263" w:rsidRDefault="007C4DF3">
      <w:pPr>
        <w:ind w:left="3600" w:firstLine="720"/>
        <w:jc w:val="both"/>
      </w:pPr>
      <w:r>
        <w:t>____________________________</w:t>
      </w:r>
    </w:p>
    <w:p w14:paraId="26224B29" w14:textId="77777777" w:rsidR="00A24263" w:rsidRDefault="007C4DF3">
      <w:pPr>
        <w:ind w:left="3600" w:firstLine="720"/>
        <w:jc w:val="both"/>
      </w:pPr>
      <w:r>
        <w:t>Jane Mary jones</w:t>
      </w:r>
    </w:p>
    <w:p w14:paraId="26224B2A" w14:textId="77777777" w:rsidR="00A24263" w:rsidRDefault="00A24263">
      <w:pPr>
        <w:jc w:val="both"/>
      </w:pPr>
    </w:p>
    <w:p w14:paraId="26224B2B" w14:textId="77777777" w:rsidR="00A24263" w:rsidRDefault="007C4DF3">
      <w:pPr>
        <w:jc w:val="both"/>
      </w:pPr>
      <w:r>
        <w:t>Copies to:</w:t>
      </w:r>
    </w:p>
    <w:p w14:paraId="26224B2C" w14:textId="77777777" w:rsidR="00A24263" w:rsidRDefault="007C4DF3">
      <w:pPr>
        <w:tabs>
          <w:tab w:val="left" w:pos="576"/>
        </w:tabs>
        <w:jc w:val="both"/>
      </w:pPr>
      <w:r>
        <w:rPr>
          <w:color w:val="000000"/>
        </w:rPr>
        <w:t>Scott Pruitt</w:t>
      </w:r>
      <w:r>
        <w:t>, Attorney General of Oklahoma</w:t>
      </w:r>
    </w:p>
    <w:p w14:paraId="26224B2D" w14:textId="77777777" w:rsidR="00A24263" w:rsidRDefault="007C4DF3">
      <w:pPr>
        <w:tabs>
          <w:tab w:val="left" w:pos="576"/>
        </w:tabs>
        <w:jc w:val="both"/>
      </w:pPr>
      <w:r>
        <w:t>313 N. E. 21</w:t>
      </w:r>
      <w:r>
        <w:rPr>
          <w:vertAlign w:val="superscript"/>
        </w:rPr>
        <w:t>st</w:t>
      </w:r>
      <w:r>
        <w:t xml:space="preserve"> </w:t>
      </w:r>
    </w:p>
    <w:p w14:paraId="26224B2E" w14:textId="77777777" w:rsidR="00A24263" w:rsidRDefault="007C4DF3">
      <w:pPr>
        <w:jc w:val="both"/>
      </w:pPr>
      <w:r>
        <w:t>Oklahoma City, Oklahoma 73105</w:t>
      </w:r>
    </w:p>
    <w:p w14:paraId="26224B2F" w14:textId="77777777" w:rsidR="00A24263" w:rsidRDefault="00A24263">
      <w:pPr>
        <w:jc w:val="both"/>
      </w:pPr>
    </w:p>
    <w:p w14:paraId="26224B30" w14:textId="77777777" w:rsidR="00A24263" w:rsidRDefault="007C4DF3">
      <w:r>
        <w:t>Charles Spencer - FBI</w:t>
      </w:r>
      <w:r>
        <w:tab/>
      </w:r>
      <w:r>
        <w:tab/>
      </w:r>
      <w:r>
        <w:tab/>
      </w:r>
      <w:r>
        <w:tab/>
        <w:t xml:space="preserve">   </w:t>
      </w:r>
      <w:r>
        <w:tab/>
      </w:r>
    </w:p>
    <w:p w14:paraId="26224B31" w14:textId="77777777" w:rsidR="00A24263" w:rsidRDefault="007C4DF3">
      <w:pPr>
        <w:ind w:left="1440" w:hanging="1440"/>
      </w:pPr>
      <w:r>
        <w:t>3301 W. Memorial Road</w:t>
      </w:r>
      <w:r>
        <w:tab/>
        <w:t xml:space="preserve">   </w:t>
      </w:r>
      <w:r>
        <w:tab/>
      </w:r>
    </w:p>
    <w:p w14:paraId="26224B32" w14:textId="77777777" w:rsidR="00A24263" w:rsidRDefault="007C4DF3">
      <w:pPr>
        <w:ind w:left="1440" w:hanging="1440"/>
      </w:pPr>
      <w:r>
        <w:t>Oklahoma City, OK 73134</w:t>
      </w:r>
    </w:p>
    <w:p w14:paraId="26224B33" w14:textId="77777777" w:rsidR="00A24263" w:rsidRDefault="00A24263">
      <w:pPr>
        <w:ind w:left="1440" w:hanging="1440"/>
      </w:pPr>
    </w:p>
    <w:p w14:paraId="26224B34" w14:textId="77777777" w:rsidR="00A24263" w:rsidRDefault="007C4DF3">
      <w:r>
        <w:t xml:space="preserve">Bryan Taylor, Mayor of </w:t>
      </w:r>
      <w:proofErr w:type="spellStart"/>
      <w:r>
        <w:t>Elmtowne</w:t>
      </w:r>
      <w:proofErr w:type="spellEnd"/>
    </w:p>
    <w:p w14:paraId="26224B35" w14:textId="77777777" w:rsidR="00A24263" w:rsidRDefault="007C4DF3">
      <w:r>
        <w:t>6700 NW 36th St.</w:t>
      </w:r>
    </w:p>
    <w:p w14:paraId="26224B36" w14:textId="77777777" w:rsidR="00A24263" w:rsidRDefault="007C4DF3">
      <w:pPr>
        <w:ind w:left="1440" w:hanging="1440"/>
      </w:pPr>
      <w:proofErr w:type="spellStart"/>
      <w:r>
        <w:t>Elmtowne</w:t>
      </w:r>
      <w:proofErr w:type="spellEnd"/>
      <w:r>
        <w:t>, Oklahoma 00000</w:t>
      </w:r>
      <w:r>
        <w:tab/>
      </w:r>
    </w:p>
    <w:p w14:paraId="26224B37" w14:textId="77777777" w:rsidR="00A24263" w:rsidRDefault="00A24263">
      <w:pPr>
        <w:ind w:left="1440" w:hanging="1440"/>
      </w:pPr>
    </w:p>
    <w:p w14:paraId="26224B38" w14:textId="77777777" w:rsidR="00A24263" w:rsidRDefault="00A24263">
      <w:pPr>
        <w:jc w:val="both"/>
      </w:pPr>
    </w:p>
    <w:p w14:paraId="26224B39" w14:textId="77777777" w:rsidR="00A24263" w:rsidRDefault="00A24263"/>
    <w:sectPr w:rsidR="00A24263">
      <w:footerReference w:type="even" r:id="rId6"/>
      <w:footerReference w:type="default" r:id="rId7"/>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24B42" w14:textId="77777777" w:rsidR="00000000" w:rsidRDefault="007C4DF3">
      <w:r>
        <w:separator/>
      </w:r>
    </w:p>
  </w:endnote>
  <w:endnote w:type="continuationSeparator" w:id="0">
    <w:p w14:paraId="26224B44" w14:textId="77777777" w:rsidR="00000000" w:rsidRDefault="007C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4B3A" w14:textId="77777777" w:rsidR="00A24263" w:rsidRDefault="007C4DF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26224B3B" w14:textId="77777777" w:rsidR="00A24263" w:rsidRDefault="00A24263">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4B3C" w14:textId="5E0436F8" w:rsidR="00A24263" w:rsidRDefault="007C4DF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sidR="00C81B44">
      <w:rPr>
        <w:color w:val="000000"/>
      </w:rPr>
      <w:fldChar w:fldCharType="separate"/>
    </w:r>
    <w:r w:rsidR="00C81B44">
      <w:rPr>
        <w:noProof/>
        <w:color w:val="000000"/>
      </w:rPr>
      <w:t>2</w:t>
    </w:r>
    <w:r>
      <w:rPr>
        <w:color w:val="000000"/>
      </w:rPr>
      <w:fldChar w:fldCharType="end"/>
    </w:r>
  </w:p>
  <w:p w14:paraId="26224B3D" w14:textId="77777777" w:rsidR="00A24263" w:rsidRDefault="00A2426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24B3E" w14:textId="77777777" w:rsidR="00000000" w:rsidRDefault="007C4DF3">
      <w:r>
        <w:separator/>
      </w:r>
    </w:p>
  </w:footnote>
  <w:footnote w:type="continuationSeparator" w:id="0">
    <w:p w14:paraId="26224B40" w14:textId="77777777" w:rsidR="00000000" w:rsidRDefault="007C4DF3">
      <w:r>
        <w:continuationSeparator/>
      </w:r>
    </w:p>
  </w:footnote>
  <w:footnote w:id="1">
    <w:p w14:paraId="26224B3E" w14:textId="77777777" w:rsidR="00A24263" w:rsidRDefault="007C4DF3">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This notice </w:t>
      </w:r>
      <w:r>
        <w:rPr>
          <w:b/>
          <w:color w:val="000000"/>
          <w:sz w:val="20"/>
          <w:szCs w:val="20"/>
        </w:rPr>
        <w:t xml:space="preserve">DOES </w:t>
      </w:r>
      <w:r>
        <w:rPr>
          <w:b/>
          <w:color w:val="000000"/>
          <w:sz w:val="20"/>
          <w:szCs w:val="20"/>
          <w:u w:val="single"/>
        </w:rPr>
        <w:t>NOT</w:t>
      </w:r>
      <w:r>
        <w:rPr>
          <w:b/>
          <w:color w:val="000000"/>
          <w:sz w:val="20"/>
          <w:szCs w:val="20"/>
        </w:rPr>
        <w:t xml:space="preserve"> </w:t>
      </w:r>
      <w:proofErr w:type="gramStart"/>
      <w:r>
        <w:rPr>
          <w:b/>
          <w:color w:val="000000"/>
          <w:sz w:val="20"/>
          <w:szCs w:val="20"/>
        </w:rPr>
        <w:t xml:space="preserve">ADVOCATE  </w:t>
      </w:r>
      <w:r>
        <w:rPr>
          <w:color w:val="000000"/>
          <w:sz w:val="20"/>
          <w:szCs w:val="20"/>
        </w:rPr>
        <w:t>contractual</w:t>
      </w:r>
      <w:proofErr w:type="gramEnd"/>
      <w:r>
        <w:rPr>
          <w:color w:val="000000"/>
          <w:sz w:val="20"/>
          <w:szCs w:val="20"/>
        </w:rPr>
        <w:t xml:space="preserve"> subrogation against any insurer. .</w:t>
      </w:r>
    </w:p>
  </w:footnote>
  <w:footnote w:id="2">
    <w:p w14:paraId="26224B3F" w14:textId="77777777" w:rsidR="00A24263" w:rsidRDefault="007C4DF3">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b/>
          <w:color w:val="000000"/>
          <w:sz w:val="20"/>
          <w:szCs w:val="20"/>
        </w:rPr>
        <w:t xml:space="preserve">WARNING: </w:t>
      </w:r>
      <w:r>
        <w:rPr>
          <w:color w:val="000000"/>
          <w:sz w:val="20"/>
          <w:szCs w:val="20"/>
        </w:rPr>
        <w:t xml:space="preserve">Whether entry of </w:t>
      </w:r>
      <w:proofErr w:type="gramStart"/>
      <w:r>
        <w:rPr>
          <w:color w:val="000000"/>
          <w:sz w:val="20"/>
          <w:szCs w:val="20"/>
        </w:rPr>
        <w:t>appearance  confesses</w:t>
      </w:r>
      <w:proofErr w:type="gramEnd"/>
      <w:r>
        <w:rPr>
          <w:color w:val="000000"/>
          <w:sz w:val="20"/>
          <w:szCs w:val="20"/>
        </w:rPr>
        <w:t xml:space="preserve"> having notice and opportunity and serves as a substitute for service of summons and thereby tolls time to answer a motion for partial summary judgment is a que</w:t>
      </w:r>
      <w:r>
        <w:rPr>
          <w:color w:val="000000"/>
          <w:sz w:val="20"/>
          <w:szCs w:val="20"/>
        </w:rPr>
        <w:t xml:space="preserve">stion of law for the Court.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24263"/>
    <w:rsid w:val="007C4DF3"/>
    <w:rsid w:val="00A24263"/>
    <w:rsid w:val="00C81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24AF3"/>
  <w15:docId w15:val="{8BFB1E94-A751-488D-A970-FDE8F249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81B44"/>
    <w:pPr>
      <w:tabs>
        <w:tab w:val="center" w:pos="4680"/>
        <w:tab w:val="right" w:pos="9360"/>
      </w:tabs>
    </w:pPr>
  </w:style>
  <w:style w:type="character" w:customStyle="1" w:styleId="HeaderChar">
    <w:name w:val="Header Char"/>
    <w:basedOn w:val="DefaultParagraphFont"/>
    <w:link w:val="Header"/>
    <w:uiPriority w:val="99"/>
    <w:rsid w:val="00C81B44"/>
  </w:style>
  <w:style w:type="paragraph" w:styleId="Footer">
    <w:name w:val="footer"/>
    <w:basedOn w:val="Normal"/>
    <w:link w:val="FooterChar"/>
    <w:uiPriority w:val="99"/>
    <w:unhideWhenUsed/>
    <w:rsid w:val="00C81B44"/>
    <w:pPr>
      <w:tabs>
        <w:tab w:val="center" w:pos="4680"/>
        <w:tab w:val="right" w:pos="9360"/>
      </w:tabs>
    </w:pPr>
  </w:style>
  <w:style w:type="character" w:customStyle="1" w:styleId="FooterChar">
    <w:name w:val="Footer Char"/>
    <w:basedOn w:val="DefaultParagraphFont"/>
    <w:link w:val="Footer"/>
    <w:uiPriority w:val="99"/>
    <w:rsid w:val="00C81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695</Words>
  <Characters>3963</Characters>
  <Application>Microsoft Office Word</Application>
  <DocSecurity>0</DocSecurity>
  <Lines>33</Lines>
  <Paragraphs>9</Paragraphs>
  <ScaleCrop>false</ScaleCrop>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TJ Marrs</cp:lastModifiedBy>
  <cp:revision>3</cp:revision>
  <dcterms:created xsi:type="dcterms:W3CDTF">2019-02-02T00:07:00Z</dcterms:created>
  <dcterms:modified xsi:type="dcterms:W3CDTF">2019-02-02T00:07:00Z</dcterms:modified>
</cp:coreProperties>
</file>